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74" w:rsidRPr="009E58B7" w:rsidRDefault="00953CA9" w:rsidP="003423BF">
      <w:pPr>
        <w:rPr>
          <w:i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04C8A" wp14:editId="12354385">
                <wp:simplePos x="0" y="0"/>
                <wp:positionH relativeFrom="column">
                  <wp:posOffset>1386688</wp:posOffset>
                </wp:positionH>
                <wp:positionV relativeFrom="paragraph">
                  <wp:posOffset>97638</wp:posOffset>
                </wp:positionV>
                <wp:extent cx="3657600" cy="93789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DCB" w:rsidRDefault="00081DCB" w:rsidP="00081D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2620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FORMATIONS EN ALTERNANCE </w:t>
                            </w:r>
                          </w:p>
                          <w:p w:rsidR="00081DCB" w:rsidRDefault="00081DCB" w:rsidP="00081D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620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UNIVERSITÉ DE MONTPELLIER </w:t>
                            </w:r>
                            <w:r w:rsidRPr="002620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1DCB" w:rsidRDefault="00081DCB" w:rsidP="00081DC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620F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color w:val="595959" w:themeColor="text1" w:themeTint="A6"/>
                                <w:sz w:val="24"/>
                                <w:szCs w:val="24"/>
                              </w:rPr>
                              <w:t>CONTRAT DE PROFESSIONNALISATION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="0077719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2019/2020</w:t>
                            </w:r>
                          </w:p>
                          <w:p w:rsidR="00081DCB" w:rsidRDefault="00081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704C8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9.2pt;margin-top:7.7pt;width:4in;height:73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c+jgIAAI8FAAAOAAAAZHJzL2Uyb0RvYy54bWysVEtPGzEQvlfqf7B8L5sACRCxQSmIqhIC&#10;VKiQenO8NrHq9bi2k93w6zvj3TxKuVD1sjv2fDPj+eZxftHWlq1UiAZcyYcHA86Uk1AZ91zy74/X&#10;n045i0m4SlhwquRrFfnF9OOH88ZP1CEswFYqMHTi4qTxJV+k5CdFEeVC1SIegFcOlRpCLRIew3NR&#10;BdGg99oWh4PBuGggVD6AVDHi7VWn5NPsX2sl053WUSVmS45vS/kb8ndO32J6LibPQfiFkf0zxD+8&#10;ohbGYdCtqyuRBFsG85er2sgAEXQ6kFAXoLWRKueA2QwHr7J5WAivci5ITvRbmuL/cytvV/eBmQpr&#10;x5kTNZboBxaKVYol1SbFhkRR4+MEkQ8esan9DC3B+/uIl5R5q0NNf8yJoR7JXm8JRk9M4uXReHQy&#10;HqBKou7s6OT0bERuip21DzF9UVAzEkoesICZV7G6iamDbiAULII11bWxNh+oadSlDWwlsNw25Tei&#10;8z9Q1rGm5OOj0SA7dkDmnWfryI3KbdOHo8y7DLOU1lYRxrpvSiNtOdE3YgspldvGz2hCaQz1HsMe&#10;v3vVe4y7PNAiRwaXtsa1cRBy9nnOdpRVPzeU6Q6PtdnLm8TUztu+8nOo1tgQAbqpil5eG6zajYjp&#10;XgQcIyw0roZ0hx9tAVmHXuJsAeHlrXvCY3ejlrMGx7Lk8ddSBMWZ/eqw78+Gx8c0x/lwPDo5xEPY&#10;18z3NW5ZXwK2AvY2vi6LhE92I+oA9RNukBlFRZVwEmOXPG3Ey9QtC9xAUs1mGYST60W6cQ9ekmui&#10;l3rysX0SwfeNS8NzC5sBFpNX/dthydLBbJlAm9zcRHDHak88Tn0ej35D0VrZP2fUbo9OfwMAAP//&#10;AwBQSwMEFAAGAAgAAAAhAJ5c+A7gAAAACgEAAA8AAABkcnMvZG93bnJldi54bWxMj8tOwzAQRfdI&#10;/IM1SGwQddL0RYhTIcRDYkfTgti58ZBExOModpPw9wwrWM3jXt05k20n24oBe984UhDPIhBIpTMN&#10;VQr2xeP1BoQPmoxuHaGCb/Swzc/PMp0aN9IrDrtQCQ4hn2oFdQhdKqUva7Taz1yHxNqn660OPPaV&#10;NL0eOdy2ch5FK2l1Q3yh1h3e11h+7U5WwcdV9f7ip6fDmCyT7uF5KNZvplDq8mK6uwURcAp/ZvjF&#10;Z3TImenoTmS8aBXM482CrSwsubJhfbPg5siLVRKDzDP5/4X8BwAA//8DAFBLAQItABQABgAIAAAA&#10;IQC2gziS/gAAAOEBAAATAAAAAAAAAAAAAAAAAAAAAABbQ29udGVudF9UeXBlc10ueG1sUEsBAi0A&#10;FAAGAAgAAAAhADj9If/WAAAAlAEAAAsAAAAAAAAAAAAAAAAALwEAAF9yZWxzLy5yZWxzUEsBAi0A&#10;FAAGAAgAAAAhABKXdz6OAgAAjwUAAA4AAAAAAAAAAAAAAAAALgIAAGRycy9lMm9Eb2MueG1sUEsB&#10;Ai0AFAAGAAgAAAAhAJ5c+A7gAAAACgEAAA8AAAAAAAAAAAAAAAAA6AQAAGRycy9kb3ducmV2Lnht&#10;bFBLBQYAAAAABAAEAPMAAAD1BQAAAAA=&#10;" fillcolor="white [3201]" stroked="f" strokeweight=".5pt">
                <v:textbox>
                  <w:txbxContent>
                    <w:p w:rsidR="00081DCB" w:rsidRDefault="00081DCB" w:rsidP="00081DC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2620FA">
                        <w:rPr>
                          <w:rFonts w:ascii="Calibri" w:eastAsia="Times New Roman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FORMATIONS EN ALTERNANCE </w:t>
                      </w:r>
                    </w:p>
                    <w:p w:rsidR="00081DCB" w:rsidRDefault="00081DCB" w:rsidP="00081DC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620FA">
                        <w:rPr>
                          <w:rFonts w:ascii="Calibri" w:eastAsia="Times New Roman" w:hAnsi="Calibri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UNIVERSITÉ DE MONTPELLIER </w:t>
                      </w:r>
                      <w:r w:rsidRPr="002620FA">
                        <w:rPr>
                          <w:rFonts w:ascii="Calibri" w:eastAsia="Times New Roman" w:hAnsi="Calibri" w:cs="Times New Roman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1DCB" w:rsidRDefault="00081DCB" w:rsidP="00081DCB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620FA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color w:val="595959" w:themeColor="text1" w:themeTint="A6"/>
                          <w:sz w:val="24"/>
                          <w:szCs w:val="24"/>
                        </w:rPr>
                        <w:t>CONTRAT DE PROFESSIONNALISATION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="00777196">
                        <w:rPr>
                          <w:rFonts w:ascii="Calibri" w:eastAsia="Times New Roman" w:hAnsi="Calibri" w:cs="Times New Roman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2019/2020</w:t>
                      </w:r>
                    </w:p>
                    <w:p w:rsidR="00081DCB" w:rsidRDefault="00081DCB"/>
                  </w:txbxContent>
                </v:textbox>
              </v:shape>
            </w:pict>
          </mc:Fallback>
        </mc:AlternateContent>
      </w:r>
      <w:r>
        <w:rPr>
          <w:i/>
          <w:noProof/>
        </w:rPr>
        <w:drawing>
          <wp:anchor distT="0" distB="0" distL="114300" distR="114300" simplePos="0" relativeHeight="251670528" behindDoc="1" locked="0" layoutInCell="1" allowOverlap="1" wp14:anchorId="2C44B20A" wp14:editId="626EE2A7">
            <wp:simplePos x="0" y="0"/>
            <wp:positionH relativeFrom="column">
              <wp:posOffset>5330012</wp:posOffset>
            </wp:positionH>
            <wp:positionV relativeFrom="paragraph">
              <wp:posOffset>-26</wp:posOffset>
            </wp:positionV>
            <wp:extent cx="1250950" cy="1033145"/>
            <wp:effectExtent l="0" t="0" r="6350" b="0"/>
            <wp:wrapTight wrapText="bothSides">
              <wp:wrapPolygon edited="0">
                <wp:start x="0" y="0"/>
                <wp:lineTo x="0" y="21109"/>
                <wp:lineTo x="21381" y="21109"/>
                <wp:lineTo x="2138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151" behindDoc="1" locked="0" layoutInCell="1" allowOverlap="1">
            <wp:simplePos x="0" y="0"/>
            <wp:positionH relativeFrom="column">
              <wp:posOffset>-720674</wp:posOffset>
            </wp:positionH>
            <wp:positionV relativeFrom="paragraph">
              <wp:posOffset>-534</wp:posOffset>
            </wp:positionV>
            <wp:extent cx="229044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78" y="21263"/>
                <wp:lineTo x="2137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eur-l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044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E1E">
        <w:rPr>
          <w:rFonts w:ascii="Calibri" w:eastAsia="Times New Roman" w:hAnsi="Calibri" w:cs="Times New Roman"/>
          <w:b/>
          <w:bCs/>
          <w:noProof/>
          <w:color w:val="F7315B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86C24E" wp14:editId="65D92584">
                <wp:simplePos x="0" y="0"/>
                <wp:positionH relativeFrom="column">
                  <wp:posOffset>-375107</wp:posOffset>
                </wp:positionH>
                <wp:positionV relativeFrom="paragraph">
                  <wp:posOffset>1170077</wp:posOffset>
                </wp:positionV>
                <wp:extent cx="7207885" cy="4508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885" cy="4508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09D97" id="Rectangle 9" o:spid="_x0000_s1026" style="position:absolute;margin-left:-29.55pt;margin-top:92.15pt;width:567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MitQIAAPMFAAAOAAAAZHJzL2Uyb0RvYy54bWysVFFv2yAQfp+0/4B4X+1EydpGdaqoUadJ&#10;XRu1nfpMMNiWMMeAxMl+/Q6wnaqr+jDtBQN39913n7m7uj60iuyFdQ3ogk7OckqE5lA2uiroz+fb&#10;LxeUOM90yRRoUdCjcPR6+fnTVWcWYgo1qFJYgiDaLTpT0Np7s8gyx2vRMncGRmg0SrAt83i0VVZa&#10;1iF6q7Jpnn/NOrClscCFc3i7Tka6jPhSCu4fpHTCE1VQ5ObjauO6DWu2vGKLyjJTN7ynwf6BRcsa&#10;jUlHqDXzjOxs8xdU23ALDqQ/49BmIGXDRawBq5nkb6p5qpkRsRYUx5lRJvf/YPn9fmNJUxb0khLN&#10;WvxFjyga05US5DLI0xm3QK8ns7H9yeE21HqQtg1frIIcoqTHUVJx8ITj5fk0P7+4mFPC0Tab57hF&#10;lOwUbKzz3wS0JGwKajF5FJLt75xProNLyGWY97eNUr278mu9blgVQ2R1oyKx+HoEHsie4X/fVpNo&#10;V7v2B5Tp7nye5/HvI5XRPRIbUbYfwCVivQdCDLQCRaXDqiHQTH7hJgs6JuXizh+VSN6PQuIPQK2m&#10;keXIJhFlnAvtUwGuZqVI14H++/yVRsCALDH/iN0DhLY6CTNgJ5a9fwgVsXPG4PwjYil4jIiZQfsx&#10;uG002PcAFFbVZ07+g0hJmqDSFsojPk8LqW+d4bcNPpM75vyGWWxUbGkcPv4BF6mgKyj0O0pqsL/f&#10;uw/+2D9opaTDxi+o+7VjVlCivmvsrMvJbBYmRTzM5viAKbGvLdvXFr1rbwDf2ATHnOFxG/y9GrbS&#10;QvuCM2oVsqKJaY65C8q9HQ43Pg0knHJcrFbRDacDvqk7/WR4AA+qhjZ4Prwwa/rH77HJ7mEYEmzx&#10;pmWSb4jUsNp5kE3sp5Ouvd44WeLD76dgGF2vz9HrNKuXfwAAAP//AwBQSwMEFAAGAAgAAAAhANON&#10;qa3hAAAADAEAAA8AAABkcnMvZG93bnJldi54bWxMj81OwzAQhO9IvIO1SNxaJzSENMSpChIcEEIi&#10;hbsbL0mEf1LbbdO37/YEtx3Np9mZajUZzQ7ow+CsgHSeAEPbOjXYTsDX5mVWAAtRWiW1syjghAFW&#10;9fVVJUvljvYTD03sGIXYUEoBfYxjyXloezQyzN2Ilrwf542MJH3HlZdHCjea3yVJzo0cLH3o5YjP&#10;Pba/zd4I2EyLj3Stn4p3tcvfsu/doPxrI8TtzbR+BBZxin8wXOpTdaip09btrQpMC5jdL1NCySiy&#10;BbALkTzkNG9L1zLNgNcV/z+iPgMAAP//AwBQSwECLQAUAAYACAAAACEAtoM4kv4AAADhAQAAEwAA&#10;AAAAAAAAAAAAAAAAAAAAW0NvbnRlbnRfVHlwZXNdLnhtbFBLAQItABQABgAIAAAAIQA4/SH/1gAA&#10;AJQBAAALAAAAAAAAAAAAAAAAAC8BAABfcmVscy8ucmVsc1BLAQItABQABgAIAAAAIQANnCMitQIA&#10;APMFAAAOAAAAAAAAAAAAAAAAAC4CAABkcnMvZTJvRG9jLnhtbFBLAQItABQABgAIAAAAIQDTjamt&#10;4QAAAAwBAAAPAAAAAAAAAAAAAAAAAA8FAABkcnMvZG93bnJldi54bWxQSwUGAAAAAAQABADzAAAA&#10;HQYAAAAA&#10;" fillcolor="#bfbfbf [2412]" stroked="f" strokeweight="2pt">
                <v:fill r:id="rId8" o:title="" color2="white [3212]" type="pattern"/>
              </v:rect>
            </w:pict>
          </mc:Fallback>
        </mc:AlternateContent>
      </w: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BC2D70" w:rsidRPr="00F407B8" w:rsidTr="00953CA9">
        <w:trPr>
          <w:trHeight w:val="84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C8762F" w:rsidRPr="00706E1E" w:rsidRDefault="00953CA9" w:rsidP="00953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95959" w:themeColor="text1" w:themeTint="A6"/>
                <w:sz w:val="10"/>
                <w:szCs w:val="1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7315B"/>
                <w:u w:val="single"/>
              </w:rPr>
              <w:t>Li</w:t>
            </w:r>
            <w:r w:rsidR="00706E1E" w:rsidRPr="00706E1E">
              <w:rPr>
                <w:rFonts w:ascii="Calibri" w:eastAsia="Times New Roman" w:hAnsi="Calibri" w:cs="Times New Roman"/>
                <w:b/>
                <w:bCs/>
                <w:color w:val="F7315B"/>
                <w:u w:val="single"/>
              </w:rPr>
              <w:t>ste de formations non exhaustives</w:t>
            </w:r>
          </w:p>
        </w:tc>
      </w:tr>
      <w:tr w:rsidR="003423BF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center"/>
          </w:tcPr>
          <w:p w:rsidR="00B72F20" w:rsidRPr="00B72F20" w:rsidRDefault="00B72F20" w:rsidP="00442FF7">
            <w:pPr>
              <w:spacing w:after="0" w:line="240" w:lineRule="auto"/>
              <w:rPr>
                <w:noProof/>
              </w:rPr>
            </w:pPr>
          </w:p>
        </w:tc>
      </w:tr>
      <w:tr w:rsidR="006B1F22" w:rsidRPr="00F407B8" w:rsidTr="00953CA9">
        <w:trPr>
          <w:trHeight w:val="300"/>
        </w:trPr>
        <w:tc>
          <w:tcPr>
            <w:tcW w:w="10632" w:type="dxa"/>
            <w:shd w:val="clear" w:color="auto" w:fill="FF33CC"/>
            <w:noWrap/>
            <w:vAlign w:val="bottom"/>
            <w:hideMark/>
          </w:tcPr>
          <w:p w:rsidR="006B1F22" w:rsidRPr="00D179DB" w:rsidRDefault="00A12BB9" w:rsidP="00A12B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DROIT, ÉCONOMIE, GESTION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E01DF8" w:rsidRDefault="00A12BB9" w:rsidP="00FE11F1">
            <w:pPr>
              <w:spacing w:after="0" w:line="240" w:lineRule="auto"/>
              <w:rPr>
                <w:rFonts w:ascii="Calibri" w:eastAsia="Times New Roman" w:hAnsi="Calibri" w:cs="Times New Roman"/>
                <w:color w:val="FF00FF"/>
                <w:sz w:val="28"/>
                <w:szCs w:val="28"/>
              </w:rPr>
            </w:pPr>
            <w:r w:rsidRPr="00E01DF8">
              <w:rPr>
                <w:rFonts w:ascii="Calibri" w:eastAsia="Times New Roman" w:hAnsi="Calibri" w:cs="Times New Roman"/>
                <w:color w:val="FF00FF"/>
                <w:sz w:val="28"/>
                <w:szCs w:val="28"/>
              </w:rPr>
              <w:t> </w:t>
            </w:r>
            <w:r w:rsidRPr="00E01DF8">
              <w:rPr>
                <w:rFonts w:ascii="Calibri" w:eastAsia="Times New Roman" w:hAnsi="Calibri" w:cs="Times New Roman"/>
                <w:b/>
                <w:bCs/>
                <w:color w:val="FF00FF"/>
                <w:sz w:val="28"/>
                <w:szCs w:val="28"/>
              </w:rPr>
              <w:t>IAE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F260B7" w:rsidRDefault="00A12BB9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Management des Technologies Multimédia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F260B7" w:rsidRDefault="00A12BB9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Systèmes d'Information et Contrôle de Gestion</w:t>
            </w:r>
          </w:p>
          <w:p w:rsidR="00F260B7" w:rsidRPr="00F260B7" w:rsidRDefault="00F260B7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d’Information et Développement Commercial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F260B7" w:rsidRDefault="00A12BB9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 Création</w:t>
            </w:r>
            <w:proofErr w:type="gramEnd"/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d'Entreprises Innovantes</w:t>
            </w:r>
          </w:p>
          <w:p w:rsidR="00A12BB9" w:rsidRPr="00F260B7" w:rsidRDefault="00A12BB9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Management de Projets Innovants</w:t>
            </w:r>
          </w:p>
          <w:p w:rsidR="00A12BB9" w:rsidRPr="00F260B7" w:rsidRDefault="00A12BB9" w:rsidP="00266D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Management de Projet Web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F260B7" w:rsidRDefault="00A12BB9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Ingénieur d'Affaires en Technologies de l'Information</w:t>
            </w:r>
          </w:p>
          <w:p w:rsidR="00A12BB9" w:rsidRPr="00F260B7" w:rsidRDefault="00A12BB9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Master </w:t>
            </w:r>
            <w:r w:rsidR="00085911"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</w:t>
            </w: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-Marketing</w:t>
            </w:r>
          </w:p>
          <w:p w:rsidR="00F260B7" w:rsidRPr="00F260B7" w:rsidRDefault="00F260B7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Intelligence Marketing et Stratégie Commerciale</w:t>
            </w:r>
          </w:p>
          <w:p w:rsidR="00A12BB9" w:rsidRPr="00F260B7" w:rsidRDefault="00A12BB9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Systèmes d'Information et Contrôle de Gestion</w:t>
            </w:r>
          </w:p>
          <w:p w:rsidR="00A12BB9" w:rsidRPr="00F260B7" w:rsidRDefault="00A12BB9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Consulting et Management des Systèmes d'Information</w:t>
            </w:r>
          </w:p>
          <w:p w:rsidR="00A12BB9" w:rsidRPr="00F260B7" w:rsidRDefault="00A12BB9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Systèmes d'Information et Ressources Humaines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F260B7" w:rsidRDefault="00A12BB9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Management Administration des Entreprises (Part Time)</w:t>
            </w:r>
          </w:p>
          <w:p w:rsidR="00266D0F" w:rsidRPr="00F260B7" w:rsidRDefault="00266D0F" w:rsidP="00266D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Statistiques pour l'Information et l'Aide à la Décision</w:t>
            </w:r>
          </w:p>
          <w:p w:rsidR="00266D0F" w:rsidRPr="00F260B7" w:rsidRDefault="00266D0F" w:rsidP="00266D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Management des Universités et Technologies de l’Information</w:t>
            </w:r>
          </w:p>
          <w:p w:rsidR="00266D0F" w:rsidRPr="00F260B7" w:rsidRDefault="00266D0F" w:rsidP="00266D0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Assainissement Nucléaire et Valorisation des Sites Industriels</w:t>
            </w:r>
          </w:p>
        </w:tc>
      </w:tr>
      <w:tr w:rsidR="00A12BB9" w:rsidRPr="00F407B8" w:rsidTr="00953CA9">
        <w:trPr>
          <w:trHeight w:val="95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A12BB9" w:rsidRPr="00F260B7" w:rsidRDefault="00A12BB9" w:rsidP="00A12BB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260B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Diplôme Universitaire Européen en Management de l’Innovation</w:t>
            </w:r>
          </w:p>
        </w:tc>
      </w:tr>
      <w:tr w:rsidR="003548E2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130CFD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FF"/>
                <w:sz w:val="18"/>
                <w:szCs w:val="18"/>
              </w:rPr>
            </w:pPr>
          </w:p>
        </w:tc>
      </w:tr>
      <w:tr w:rsidR="003548E2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130CFD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FF"/>
                <w:sz w:val="18"/>
                <w:szCs w:val="18"/>
              </w:rPr>
            </w:pP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E01DF8" w:rsidRDefault="00A12BB9" w:rsidP="00FE11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E01DF8">
              <w:rPr>
                <w:rFonts w:ascii="Calibri" w:eastAsia="Times New Roman" w:hAnsi="Calibri" w:cs="Times New Roman"/>
                <w:b/>
                <w:color w:val="FF00FF"/>
                <w:sz w:val="28"/>
                <w:szCs w:val="28"/>
              </w:rPr>
              <w:t>M</w:t>
            </w:r>
            <w:r>
              <w:rPr>
                <w:rFonts w:ascii="Calibri" w:eastAsia="Times New Roman" w:hAnsi="Calibri" w:cs="Times New Roman"/>
                <w:b/>
                <w:color w:val="FF00FF"/>
                <w:sz w:val="28"/>
                <w:szCs w:val="28"/>
              </w:rPr>
              <w:t>OMA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DUCG - Diplôme Universitaire de Comptabilité et de Gestion - Préparation à l’examen national du DCG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DUSCG - Diplôme Universitaire Supérieur de Comptabilité et de Gestion - Préparation à l’examen national du DSCG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Gestion de la paye et du social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Management des unités de restauration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cs="PTSans"/>
                <w:color w:val="000000" w:themeColor="text1"/>
                <w:sz w:val="20"/>
                <w:szCs w:val="20"/>
              </w:rPr>
              <w:t>Licence professionnelle Responsable de portefeuille client en cabinet d’expertise comptable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Création et reprise d’entreprise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Management des TPE/PME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 2 Comptabilité, contrôle, audit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 2 Audit contrôle interne des organisations publiques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 2 Management des organisations et développement responsable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BA66A6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</w:t>
            </w:r>
            <w:r w:rsidR="00A12BB9"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Management hôtellerie-tourisme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Contrôle de gestion et nouveaux systèmes technologiques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Marketing et relation client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Conseil en management, organisation, stratégie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Négociation et direction d’équipes commerciales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Management public territorial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Commerce des vins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Marketing, innovation et territoires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Marketing du sport et des loisirs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Marketing, médias et communication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7F417A" w:rsidRDefault="00A12BB9" w:rsidP="00A47EE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Management de projets pour la PME/PMI</w:t>
            </w:r>
          </w:p>
        </w:tc>
      </w:tr>
      <w:tr w:rsidR="00A12BB9" w:rsidRPr="00F407B8" w:rsidTr="00953CA9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C8762F" w:rsidRDefault="00A12BB9" w:rsidP="00C876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442FF7" w:rsidRDefault="00442FF7"/>
    <w:tbl>
      <w:tblPr>
        <w:tblW w:w="106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A12BB9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A12BB9" w:rsidRPr="003548E2" w:rsidRDefault="003548E2" w:rsidP="003548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548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  <w:r w:rsidRPr="003548E2">
              <w:rPr>
                <w:rFonts w:ascii="Calibri" w:eastAsia="Times New Roman" w:hAnsi="Calibri" w:cs="Times New Roman"/>
                <w:b/>
                <w:color w:val="FF00FF"/>
                <w:sz w:val="28"/>
                <w:szCs w:val="28"/>
              </w:rPr>
              <w:t>IUT MONTPELLIER-SÈTE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3548E2" w:rsidRPr="004A69E1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A69E1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Techniques de Commercialisation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DUT </w:t>
            </w:r>
            <w:r w:rsidR="00A4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Techniques de commercialisation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Default="003548E2" w:rsidP="00A47EE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Gestion des achats dans le secteur public (GASP)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3548E2" w:rsidRPr="00972163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216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Gestion des Administrations et des Entreprises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FE559A" w:rsidRDefault="003548E2" w:rsidP="00A47EE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DUT Gestion des Ent</w:t>
            </w:r>
            <w:r w:rsidR="00A4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reprises et des Administrations, parcours :</w:t>
            </w:r>
          </w:p>
          <w:p w:rsidR="00FE559A" w:rsidRDefault="00FE559A" w:rsidP="00FE559A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A47EEA" w:rsidRPr="00A4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Gestion et Management des </w:t>
            </w:r>
            <w:proofErr w:type="gramStart"/>
            <w:r w:rsidR="00A47EEA" w:rsidRPr="00A4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Organisations </w:t>
            </w:r>
            <w:r w:rsidR="00F743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2</w:t>
            </w:r>
            <w:r w:rsidR="00A47EEA" w:rsidRP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>ème</w:t>
            </w:r>
            <w:r w:rsid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année, contrat sur </w:t>
            </w:r>
            <w:r w:rsidR="003926D2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2 ans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  <w:p w:rsidR="00A47EEA" w:rsidRPr="00A47EEA" w:rsidRDefault="00FE559A" w:rsidP="00FE559A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- </w:t>
            </w:r>
            <w:r w:rsidR="00A4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Gestion des </w:t>
            </w:r>
            <w:r w:rsidR="00A47EEA" w:rsidRPr="00A4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Ressources Humaines  </w:t>
            </w:r>
            <w:r w:rsid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(2</w:t>
            </w:r>
            <w:r w:rsidR="00A47EEA" w:rsidRP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>ème</w:t>
            </w:r>
            <w:r w:rsid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année, contrat sur 2 ans</w:t>
            </w:r>
            <w:r w:rsidR="00A47EEA" w:rsidRPr="00F7431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</w:t>
            </w:r>
            <w:r w:rsidR="005048D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</w:t>
            </w:r>
            <w:r w:rsidR="00A47EEA" w:rsidRPr="00A4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étiers de la </w:t>
            </w:r>
            <w:r w:rsidR="00A4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GRH</w:t>
            </w:r>
            <w:r w:rsidR="00A47EEA" w:rsidRPr="00A4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, assistant :</w:t>
            </w:r>
            <w:r w:rsidR="00A47E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émunération, temps de travail et administration du personnel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130CFD" w:rsidRDefault="003548E2" w:rsidP="00C52575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3548E2" w:rsidRDefault="003548E2" w:rsidP="003548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548E2">
              <w:rPr>
                <w:rFonts w:ascii="Calibri" w:eastAsia="Times New Roman" w:hAnsi="Calibri" w:cs="Times New Roman"/>
                <w:b/>
                <w:color w:val="FF00FF"/>
                <w:sz w:val="28"/>
                <w:szCs w:val="28"/>
              </w:rPr>
              <w:t>IUT NÎMES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3548E2" w:rsidRPr="001A2D1F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1A2D1F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Gestion des Administrations et des Entreprises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CA7006" w:rsidRDefault="003548E2" w:rsidP="00A47EE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DUT Gestion des Entreprises et des Administrations - Option </w:t>
            </w:r>
            <w:r w:rsidR="005B5BD3"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Gestion et management des organisations</w:t>
            </w:r>
          </w:p>
          <w:p w:rsidR="005B5BD3" w:rsidRPr="00CA7006" w:rsidRDefault="005B5BD3" w:rsidP="00A47EE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DUT Génie Electrique et Informatique Industrielle</w:t>
            </w:r>
          </w:p>
          <w:p w:rsidR="005B5BD3" w:rsidRPr="00CA7006" w:rsidRDefault="005B5BD3" w:rsidP="00A47EE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DUT Gén</w:t>
            </w:r>
            <w:r w:rsidR="006C2076"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ie Civil construction durable </w:t>
            </w:r>
            <w:r w:rsidR="006C2076" w:rsidRPr="00CA7006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(2</w:t>
            </w:r>
            <w:r w:rsidR="006C2076" w:rsidRPr="00CA700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vertAlign w:val="superscript"/>
              </w:rPr>
              <w:t>ème</w:t>
            </w:r>
            <w:r w:rsidR="006C2076" w:rsidRPr="00CA7006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 année)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CA7006" w:rsidRDefault="003548E2" w:rsidP="00A47EE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Licence Professionnelle  </w:t>
            </w:r>
            <w:r w:rsidR="00842FCB"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GEA </w:t>
            </w: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Management des Organisation – Parcours Management des organisations de sports et de loisirs -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CA7006" w:rsidRDefault="003548E2" w:rsidP="00A47EE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Licence </w:t>
            </w:r>
            <w:proofErr w:type="gramStart"/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Professionnelle  </w:t>
            </w:r>
            <w:r w:rsidR="00842FCB"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GEA</w:t>
            </w:r>
            <w:proofErr w:type="gramEnd"/>
            <w:r w:rsidR="00842FCB"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Métiers de l’Entrepreneuriat – Parcours Management de Projets Innovants</w:t>
            </w:r>
          </w:p>
          <w:p w:rsidR="003548E2" w:rsidRPr="00CA7006" w:rsidRDefault="003548E2" w:rsidP="00A47EE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Licence Professionnelle </w:t>
            </w:r>
            <w:r w:rsidR="00842FCB"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GEA </w:t>
            </w: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Management des Opérations Logistiques – Parcours opérations logistiques de distribution</w:t>
            </w:r>
          </w:p>
          <w:p w:rsidR="00CA7006" w:rsidRDefault="005B5BD3" w:rsidP="00A47EE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Licence Professionnelle </w:t>
            </w:r>
            <w:r w:rsidR="00167437"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Métiers de l’Industrie : métallurgie, mise en forme des matériaux et soudage </w:t>
            </w:r>
          </w:p>
          <w:p w:rsidR="005B5BD3" w:rsidRPr="00CA7006" w:rsidRDefault="00CA7006" w:rsidP="00CA7006">
            <w:pPr>
              <w:pStyle w:val="Paragraphedeliste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</w:t>
            </w:r>
            <w:r w:rsidR="00167437"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arcours assemblages soudés</w:t>
            </w:r>
          </w:p>
          <w:p w:rsidR="00167437" w:rsidRPr="00CA7006" w:rsidRDefault="00167437" w:rsidP="00A47EE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Licence Professionnelle Métiers du BTP : travaux publics </w:t>
            </w:r>
            <w:r w:rsidR="00842FCB"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parcours : travaux publics </w:t>
            </w: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et environnement</w:t>
            </w:r>
          </w:p>
          <w:p w:rsidR="00842FCB" w:rsidRPr="00CA7006" w:rsidRDefault="00842FCB" w:rsidP="00A47EE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Licence Professionnelle Métiers du BTP : génie civil et construction parcours : projeteur CAO/DAO multimédia dans le bâtiment et les travaux publics</w:t>
            </w:r>
          </w:p>
          <w:p w:rsidR="00842FCB" w:rsidRPr="00CA7006" w:rsidRDefault="00842FCB" w:rsidP="00A47EE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Licence Professionnelle Métiers du BTP : bâtiment et construction parcours : gestion technique du patrimoine immobilier social </w:t>
            </w:r>
          </w:p>
          <w:p w:rsidR="00842FCB" w:rsidRPr="00CA7006" w:rsidRDefault="00842FCB" w:rsidP="00A47EEA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Licence Professionnelle Métiers du BTP : bâtiment et construction parcours : contrôle et expertise du bâtiment</w:t>
            </w:r>
          </w:p>
        </w:tc>
      </w:tr>
      <w:tr w:rsidR="003548E2" w:rsidRPr="00F407B8" w:rsidTr="009E58B7">
        <w:trPr>
          <w:trHeight w:val="188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4B5740" w:rsidRDefault="003548E2" w:rsidP="00C52575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3548E2" w:rsidRPr="00F407B8" w:rsidTr="006C2076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3548E2" w:rsidRDefault="003548E2" w:rsidP="003548E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548E2">
              <w:rPr>
                <w:rFonts w:ascii="Calibri" w:eastAsia="Times New Roman" w:hAnsi="Calibri" w:cs="Times New Roman"/>
                <w:b/>
                <w:bCs/>
                <w:color w:val="FF00FF"/>
                <w:sz w:val="28"/>
                <w:szCs w:val="28"/>
                <w:shd w:val="clear" w:color="auto" w:fill="F2F2F2" w:themeFill="background1" w:themeFillShade="F2"/>
              </w:rPr>
              <w:t>IUT BÉZIERS</w:t>
            </w:r>
          </w:p>
        </w:tc>
      </w:tr>
      <w:tr w:rsidR="003548E2" w:rsidRPr="00F407B8" w:rsidTr="006C2076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3548E2" w:rsidRPr="00A27CEE" w:rsidRDefault="003548E2" w:rsidP="006C20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7216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Techniques de Commercialisation</w:t>
            </w:r>
          </w:p>
        </w:tc>
      </w:tr>
      <w:tr w:rsidR="003548E2" w:rsidRPr="00F407B8" w:rsidTr="006C2076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60075F" w:rsidRPr="006C2076" w:rsidRDefault="003548E2" w:rsidP="00A47EE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DUT Techniques de Commercialisation</w:t>
            </w: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74310" w:rsidRPr="00F7431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(2</w:t>
            </w:r>
            <w:r w:rsidR="00F74310" w:rsidRPr="00F7431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>ème</w:t>
            </w:r>
            <w:r w:rsidR="00F7431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année</w:t>
            </w:r>
            <w:r w:rsidR="00F74310" w:rsidRPr="00F7431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6C2076" w:rsidRPr="00F407B8" w:rsidTr="006C2076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6C2076" w:rsidRDefault="006C2076" w:rsidP="006C20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7216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</w:t>
            </w:r>
            <w: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6C207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Réseaux &amp; Télécommunication</w:t>
            </w:r>
          </w:p>
        </w:tc>
      </w:tr>
      <w:tr w:rsidR="006C2076" w:rsidRPr="00F407B8" w:rsidTr="006C2076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6C2076" w:rsidRDefault="006C2076" w:rsidP="00A47EE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</w:t>
            </w:r>
            <w:r w:rsidRPr="006C20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Réseaux et Télécommunications</w:t>
            </w:r>
          </w:p>
        </w:tc>
      </w:tr>
      <w:tr w:rsidR="006C2076" w:rsidRPr="00F407B8" w:rsidTr="006C2076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6C2076" w:rsidRDefault="006C2076" w:rsidP="006C20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C207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M</w:t>
            </w:r>
            <w: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 xml:space="preserve">étiers du </w:t>
            </w:r>
            <w:r w:rsidRPr="006C207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ultimédia et de l’</w:t>
            </w:r>
            <w:r w:rsidRPr="006C2076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nternet</w:t>
            </w:r>
          </w:p>
        </w:tc>
      </w:tr>
      <w:tr w:rsidR="006C2076" w:rsidRPr="00F407B8" w:rsidTr="006C2076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6C2076" w:rsidRDefault="006C2076" w:rsidP="00A47EE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DUT M</w:t>
            </w:r>
            <w:r w:rsidRPr="006C20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étiers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du multimédia et de l'Internet </w:t>
            </w:r>
            <w:r w:rsidRPr="006C207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(2ème année)</w:t>
            </w:r>
          </w:p>
        </w:tc>
      </w:tr>
      <w:tr w:rsidR="006C2076" w:rsidRPr="00F407B8" w:rsidTr="006C2076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6C2076" w:rsidRPr="006C2076" w:rsidRDefault="006C2076" w:rsidP="006C207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48E2" w:rsidRPr="00F407B8" w:rsidTr="006C2076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E01DF8" w:rsidRDefault="003548E2" w:rsidP="00E95E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E95E5C">
              <w:rPr>
                <w:rFonts w:ascii="Calibri" w:eastAsia="Times New Roman" w:hAnsi="Calibri" w:cs="Times New Roman"/>
                <w:b/>
                <w:bCs/>
                <w:color w:val="FF00FF"/>
                <w:sz w:val="28"/>
                <w:szCs w:val="28"/>
                <w:shd w:val="clear" w:color="auto" w:fill="F2F2F2" w:themeFill="background1" w:themeFillShade="F2"/>
              </w:rPr>
              <w:t>DROIT et SCIENCE POLITIQUE</w:t>
            </w:r>
          </w:p>
        </w:tc>
      </w:tr>
      <w:tr w:rsidR="003548E2" w:rsidRPr="00F14A91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tbl>
            <w:tblPr>
              <w:tblW w:w="104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3548E2" w:rsidRPr="00F14A91" w:rsidTr="00FE11F1">
              <w:trPr>
                <w:trHeight w:val="30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48E2" w:rsidRPr="00F14A91" w:rsidRDefault="006C2076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92D050"/>
                      <w:sz w:val="20"/>
                      <w:szCs w:val="20"/>
                    </w:rPr>
                  </w:pPr>
                  <w:r w:rsidRPr="00F14A9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Licence P</w:t>
                  </w:r>
                  <w:r w:rsidR="003548E2" w:rsidRPr="00F14A9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rofessionnelle Assistant juridique</w:t>
                  </w:r>
                </w:p>
                <w:p w:rsidR="003548E2" w:rsidRPr="00F14A91" w:rsidRDefault="006C2076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92D050"/>
                      <w:sz w:val="20"/>
                      <w:szCs w:val="20"/>
                    </w:rPr>
                  </w:pPr>
                  <w:r w:rsidRPr="00F14A9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Licence P</w:t>
                  </w:r>
                  <w:r w:rsidR="003548E2" w:rsidRPr="00F14A9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rofessionnelle Métiers du Notariat</w:t>
                  </w:r>
                </w:p>
                <w:p w:rsidR="003548E2" w:rsidRPr="00F14A91" w:rsidRDefault="003548E2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92D050"/>
                      <w:sz w:val="20"/>
                      <w:szCs w:val="20"/>
                    </w:rPr>
                  </w:pPr>
                  <w:r w:rsidRPr="00F14A9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Master 2 Contrats publics et partenariats</w:t>
                  </w:r>
                </w:p>
              </w:tc>
            </w:tr>
            <w:tr w:rsidR="003548E2" w:rsidRPr="00F14A91" w:rsidTr="00FE11F1">
              <w:trPr>
                <w:trHeight w:val="30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3548E2" w:rsidRPr="00F14A91" w:rsidRDefault="003548E2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92D050"/>
                      <w:sz w:val="20"/>
                      <w:szCs w:val="20"/>
                    </w:rPr>
                  </w:pPr>
                  <w:r w:rsidRPr="00F14A9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Master 2 Finances publiques et fiscalité</w:t>
                  </w:r>
                </w:p>
                <w:p w:rsidR="003548E2" w:rsidRPr="00F14A91" w:rsidRDefault="003548E2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92D050"/>
                      <w:sz w:val="20"/>
                      <w:szCs w:val="20"/>
                    </w:rPr>
                  </w:pPr>
                  <w:r w:rsidRPr="00F14A9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Master 2 Droit immobilier</w:t>
                  </w:r>
                </w:p>
                <w:p w:rsidR="003548E2" w:rsidRPr="00F14A91" w:rsidRDefault="003548E2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92D050"/>
                      <w:sz w:val="20"/>
                      <w:szCs w:val="20"/>
                    </w:rPr>
                  </w:pPr>
                  <w:r w:rsidRPr="00F14A9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Master 2 Droit des assurances</w:t>
                  </w:r>
                </w:p>
                <w:p w:rsidR="00805B13" w:rsidRPr="00F14A91" w:rsidRDefault="003548E2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F14A9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 xml:space="preserve">Master 2 Droit et fiscalité du patrimoine </w:t>
                  </w:r>
                </w:p>
                <w:p w:rsidR="00805B13" w:rsidRPr="00F14A91" w:rsidRDefault="006B4F6A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Master 2 Droit bancaire et f</w:t>
                  </w:r>
                  <w:r w:rsidR="00805B13" w:rsidRPr="00F14A9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inancier </w:t>
                  </w:r>
                </w:p>
                <w:p w:rsidR="00805B13" w:rsidRDefault="00F56FBC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Master 2 Droit des affaires et f</w:t>
                  </w:r>
                  <w:r w:rsidR="00805B13" w:rsidRPr="00F14A9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iscalité DJCE</w:t>
                  </w:r>
                </w:p>
                <w:p w:rsidR="00F56FBC" w:rsidRDefault="006B4F6A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Master 2 Droit des</w:t>
                  </w:r>
                  <w:r w:rsidR="00F56FBC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contentieux</w:t>
                  </w:r>
                </w:p>
                <w:p w:rsidR="006B4F6A" w:rsidRDefault="00F56FBC" w:rsidP="00F14185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B4F6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Master 2 Droit et gouvernance des établissements</w:t>
                  </w:r>
                  <w:r w:rsidR="006B4F6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</w:t>
                  </w:r>
                  <w:r w:rsidR="006B4F6A" w:rsidRPr="006B4F6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sanitaires, sociaux et médico-sociaux</w:t>
                  </w:r>
                </w:p>
                <w:p w:rsidR="00805B13" w:rsidRPr="006B4F6A" w:rsidRDefault="00805B13" w:rsidP="00F14185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B4F6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Master 2 Droit du commerce international</w:t>
                  </w:r>
                </w:p>
                <w:p w:rsidR="00805B13" w:rsidRPr="00F14A91" w:rsidRDefault="00805B13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F14A9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Master 2 Droit</w:t>
                  </w:r>
                  <w:r w:rsidR="006B4F6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des c</w:t>
                  </w:r>
                  <w:r w:rsidRPr="00F14A9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ollectivités </w:t>
                  </w:r>
                  <w:r w:rsidR="006B4F6A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t</w:t>
                  </w:r>
                  <w:r w:rsidRPr="00F14A9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erritoriales</w:t>
                  </w:r>
                </w:p>
                <w:p w:rsidR="00805B13" w:rsidRPr="00F14A91" w:rsidRDefault="006B4F6A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Master 2 P</w:t>
                  </w:r>
                  <w:r w:rsidR="009A11AF" w:rsidRPr="00F14A9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ersonne</w:t>
                  </w:r>
                  <w:r w:rsidR="003F33FF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s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 / f</w:t>
                  </w:r>
                  <w:r w:rsidR="009A11AF" w:rsidRPr="00F14A9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amille </w:t>
                  </w:r>
                </w:p>
                <w:p w:rsidR="009A11AF" w:rsidRPr="00F14A91" w:rsidRDefault="009A11AF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F14A9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Master 2 Droit administratif</w:t>
                  </w:r>
                </w:p>
                <w:p w:rsidR="003548E2" w:rsidRPr="00F14A91" w:rsidRDefault="003548E2" w:rsidP="00A47EEA">
                  <w:pPr>
                    <w:pStyle w:val="Paragraphedeliste"/>
                    <w:numPr>
                      <w:ilvl w:val="0"/>
                      <w:numId w:val="14"/>
                    </w:num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92D050"/>
                      <w:sz w:val="20"/>
                      <w:szCs w:val="20"/>
                    </w:rPr>
                  </w:pPr>
                  <w:r w:rsidRPr="00F14A91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Master 2 Métiers des études et du conseil</w:t>
                  </w:r>
                </w:p>
              </w:tc>
            </w:tr>
          </w:tbl>
          <w:p w:rsidR="003548E2" w:rsidRPr="00F14A91" w:rsidRDefault="003548E2" w:rsidP="00FE11F1">
            <w:pPr>
              <w:pStyle w:val="Paragraphedeliste"/>
              <w:spacing w:after="0" w:line="240" w:lineRule="auto"/>
              <w:jc w:val="both"/>
              <w:rPr>
                <w:rFonts w:ascii="Calibri" w:eastAsia="Times New Roman" w:hAnsi="Calibri" w:cs="Times New Roman"/>
                <w:color w:val="92D050"/>
                <w:sz w:val="20"/>
                <w:szCs w:val="20"/>
              </w:rPr>
            </w:pP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7F417A" w:rsidRDefault="003548E2" w:rsidP="00FE11F1">
            <w:pPr>
              <w:pStyle w:val="Paragraphedeliste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92D050"/>
                <w:sz w:val="20"/>
                <w:szCs w:val="20"/>
              </w:rPr>
            </w:pP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972163" w:rsidRDefault="00E95E5C" w:rsidP="003548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92D050"/>
                <w:sz w:val="18"/>
                <w:szCs w:val="18"/>
              </w:rPr>
            </w:pPr>
            <w:r w:rsidRPr="003548E2">
              <w:rPr>
                <w:rFonts w:ascii="Calibri" w:eastAsia="Times New Roman" w:hAnsi="Calibri" w:cs="Times New Roman"/>
                <w:b/>
                <w:bCs/>
                <w:color w:val="FF00FF"/>
                <w:sz w:val="28"/>
                <w:szCs w:val="28"/>
                <w:shd w:val="clear" w:color="auto" w:fill="F2F2F2" w:themeFill="background1" w:themeFillShade="F2"/>
              </w:rPr>
              <w:t xml:space="preserve">ECOLE SECURITE ENVIRONNEMENT QUALITE </w:t>
            </w:r>
            <w:r w:rsidR="003548E2" w:rsidRPr="003548E2">
              <w:rPr>
                <w:rFonts w:ascii="Calibri" w:eastAsia="Times New Roman" w:hAnsi="Calibri" w:cs="Times New Roman"/>
                <w:b/>
                <w:bCs/>
                <w:color w:val="FF00FF"/>
                <w:sz w:val="28"/>
                <w:szCs w:val="28"/>
                <w:shd w:val="clear" w:color="auto" w:fill="F2F2F2" w:themeFill="background1" w:themeFillShade="F2"/>
              </w:rPr>
              <w:t>(ESEQ)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094474" w:rsidRDefault="00F02DBC" w:rsidP="00A47EE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Licence Professionnelle </w:t>
            </w: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QH</w:t>
            </w:r>
            <w:r w:rsidR="003548E2"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SSE</w:t>
            </w:r>
            <w:r w:rsidRPr="00CA700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CA7006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(Qualité Hygiène Sécurité Santé et Environnement)</w:t>
            </w:r>
          </w:p>
        </w:tc>
      </w:tr>
      <w:tr w:rsidR="003548E2" w:rsidRPr="00F407B8" w:rsidTr="009E58B7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094474" w:rsidRDefault="00BA66A6" w:rsidP="00A47EE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Master Risques et environnement</w:t>
            </w:r>
          </w:p>
        </w:tc>
      </w:tr>
      <w:tr w:rsidR="003548E2" w:rsidRPr="00D179DB" w:rsidTr="009034B1">
        <w:trPr>
          <w:trHeight w:val="300"/>
        </w:trPr>
        <w:tc>
          <w:tcPr>
            <w:tcW w:w="10632" w:type="dxa"/>
            <w:shd w:val="clear" w:color="auto" w:fill="0070C0"/>
            <w:noWrap/>
            <w:vAlign w:val="bottom"/>
            <w:hideMark/>
          </w:tcPr>
          <w:p w:rsidR="003548E2" w:rsidRPr="00D179DB" w:rsidRDefault="009C6E5F" w:rsidP="00A12B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lastRenderedPageBreak/>
              <w:t>S</w:t>
            </w:r>
            <w:r w:rsidR="003548E2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CIENCES ET TECHNIQUES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E01DF8" w:rsidRDefault="003548E2" w:rsidP="00C525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95E5C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> </w:t>
            </w:r>
            <w:r w:rsidRPr="00E95E5C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  <w:t>IUT MONTPELLIER-SÈTE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  <w:hideMark/>
          </w:tcPr>
          <w:p w:rsidR="003548E2" w:rsidRPr="00972163" w:rsidRDefault="003548E2" w:rsidP="00972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216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CHIMIE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DUT Chimie  (Montpellier et Sète)</w:t>
            </w:r>
            <w:r w:rsidR="00F743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602E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(2</w:t>
            </w:r>
            <w:r w:rsidR="00F602EC" w:rsidRP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>ème</w:t>
            </w:r>
            <w:r w:rsidR="00F602E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année, contrat sur 2 ans</w:t>
            </w:r>
            <w:r w:rsidR="00F602EC" w:rsidRPr="00F7431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Chimie des procédés appliqués au cycle du combustible nucléaire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</w:t>
            </w:r>
            <w:r w:rsidRPr="007F41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Analyse Chimique Appliquée à l'Environnement</w:t>
            </w: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(ACAE)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E95E5C" w:rsidRDefault="003548E2" w:rsidP="00A47EE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95E5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  </w:t>
            </w:r>
            <w:r w:rsidRPr="00E95E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Gestion Automatisée des Stations de Traitement des Eaux</w:t>
            </w:r>
            <w:r w:rsidRPr="00E95E5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(GASTE)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  <w:hideMark/>
          </w:tcPr>
          <w:p w:rsidR="003548E2" w:rsidRPr="00972163" w:rsidRDefault="003548E2" w:rsidP="00972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18"/>
                <w:szCs w:val="18"/>
              </w:rPr>
            </w:pPr>
            <w:r w:rsidRPr="0097216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BIOLOGIE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E27B1C" w:rsidRDefault="00E27B1C" w:rsidP="00A47EE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DUT </w:t>
            </w:r>
            <w:r w:rsidR="00F0262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Génie Biologique </w:t>
            </w:r>
            <w:r w:rsidR="00F0262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(2</w:t>
            </w:r>
            <w:r w:rsidR="00F02625" w:rsidRP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>ème</w:t>
            </w:r>
            <w:r w:rsidR="00F0262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année, contrat sur 2 ans</w:t>
            </w:r>
            <w:r w:rsidR="00F02625" w:rsidRPr="00F7431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  <w:p w:rsidR="003548E2" w:rsidRPr="007F417A" w:rsidRDefault="003548E2" w:rsidP="00A47EE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</w:t>
            </w:r>
            <w:r w:rsidRPr="007F417A">
              <w:rPr>
                <w:rFonts w:ascii="Calibri" w:eastAsia="Times New Roman" w:hAnsi="Calibri" w:cs="Times New Roman"/>
                <w:sz w:val="20"/>
                <w:szCs w:val="20"/>
              </w:rPr>
              <w:t xml:space="preserve">Biologie Analytique et Expérimentale </w:t>
            </w: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(BAE)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</w:t>
            </w:r>
            <w:r w:rsidRPr="007F417A">
              <w:rPr>
                <w:rFonts w:ascii="Calibri" w:eastAsia="Times New Roman" w:hAnsi="Calibri" w:cs="Times New Roman"/>
                <w:sz w:val="20"/>
                <w:szCs w:val="20"/>
              </w:rPr>
              <w:t>Qualité, Sécurité et Impact sur l'Environnement de l'Aliment et de son Emballage</w:t>
            </w: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(ALIPACK)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</w:t>
            </w:r>
            <w:r w:rsidRPr="007F417A">
              <w:rPr>
                <w:rFonts w:ascii="Calibri" w:eastAsia="Times New Roman" w:hAnsi="Calibri" w:cs="Times New Roman"/>
                <w:sz w:val="20"/>
                <w:szCs w:val="20"/>
              </w:rPr>
              <w:t>Nutrition et Alimentation Humaine</w:t>
            </w: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(NAH)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  <w:hideMark/>
          </w:tcPr>
          <w:p w:rsidR="003548E2" w:rsidRPr="00972163" w:rsidRDefault="003548E2" w:rsidP="00972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632523"/>
                <w:sz w:val="18"/>
                <w:szCs w:val="18"/>
              </w:rPr>
            </w:pPr>
            <w:r w:rsidRPr="0097216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MESURES PHYSIQUES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DUT Mesures Physiques </w:t>
            </w:r>
            <w:r w:rsidR="00F602E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(2</w:t>
            </w:r>
            <w:r w:rsidR="00F602EC" w:rsidRP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>ème</w:t>
            </w:r>
            <w:r w:rsidR="00F602E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année, contrat sur 2 ans</w:t>
            </w:r>
            <w:r w:rsidR="00F602EC" w:rsidRPr="00F7431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Default="003548E2" w:rsidP="00A47EEA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</w:t>
            </w:r>
            <w:proofErr w:type="gramStart"/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Professionnelle  </w:t>
            </w:r>
            <w:r w:rsidRPr="007F41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Métiers</w:t>
            </w:r>
            <w:proofErr w:type="gramEnd"/>
            <w:r w:rsidRPr="007F41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la Mesure, de l'Instrumentation et des Contrôles</w:t>
            </w: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(MMIC)</w:t>
            </w:r>
          </w:p>
          <w:p w:rsidR="005048DD" w:rsidRPr="007F417A" w:rsidRDefault="005048DD" w:rsidP="005048DD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</w:t>
            </w:r>
            <w:r w:rsidRPr="005048D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Maintenance des Systèmes Avioniques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  <w:hideMark/>
          </w:tcPr>
          <w:p w:rsidR="003548E2" w:rsidRPr="00972163" w:rsidRDefault="003548E2" w:rsidP="00972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216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GEII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E27B1C" w:rsidRDefault="00E27B1C" w:rsidP="00F02625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DUT </w:t>
            </w:r>
            <w:r w:rsidR="00F0262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</w:t>
            </w:r>
            <w:r w:rsidR="00F02625" w:rsidRPr="00F0262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énie </w:t>
            </w:r>
            <w:r w:rsidR="00F0262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</w:t>
            </w:r>
            <w:r w:rsidR="00F02625" w:rsidRPr="00F0262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lectrique et </w:t>
            </w:r>
            <w:r w:rsidR="00F0262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</w:t>
            </w:r>
            <w:r w:rsidR="00F02625" w:rsidRPr="00F0262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nformatique </w:t>
            </w:r>
            <w:r w:rsidR="00F0262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Industrielle </w:t>
            </w:r>
            <w:r w:rsidR="00F0262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(2</w:t>
            </w:r>
            <w:r w:rsidR="00F02625" w:rsidRP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>ème</w:t>
            </w:r>
            <w:r w:rsidR="00F0262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année, contrat sur 2 ans</w:t>
            </w:r>
            <w:r w:rsidR="00F02625" w:rsidRPr="00F7431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  <w:p w:rsidR="003548E2" w:rsidRPr="007F417A" w:rsidRDefault="003548E2" w:rsidP="00A47E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</w:t>
            </w:r>
            <w:r w:rsidRPr="007F41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Gestion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 Efficacité Energétique du Bâtiment (GEEB)</w:t>
            </w: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Métiers de l’Electronique : communication, systèmes embarqués, mécatronique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  <w:hideMark/>
          </w:tcPr>
          <w:p w:rsidR="003548E2" w:rsidRPr="00972163" w:rsidRDefault="003548E2" w:rsidP="00972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97216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Informatique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DUT Informatique</w:t>
            </w:r>
            <w:r w:rsidR="00F7431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602E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(2</w:t>
            </w:r>
            <w:r w:rsidR="00F602EC" w:rsidRPr="00A47EE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>ème</w:t>
            </w:r>
            <w:r w:rsidR="00F602E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année, contrat sur 2 ans</w:t>
            </w:r>
            <w:r w:rsidR="00F602EC" w:rsidRPr="00F7431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Default="003548E2" w:rsidP="00A47EEA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</w:t>
            </w:r>
            <w:proofErr w:type="gramStart"/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Professionnelle  </w:t>
            </w:r>
            <w:r w:rsidR="005048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</w:t>
            </w:r>
            <w:r w:rsidRPr="007F41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rogiciels</w:t>
            </w:r>
            <w:proofErr w:type="gramEnd"/>
            <w:r w:rsidRPr="007F41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et Systèmes de Gestion Intégrée</w:t>
            </w: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(PSGI)</w:t>
            </w:r>
          </w:p>
          <w:p w:rsidR="00F602EC" w:rsidRDefault="00F602EC" w:rsidP="00F602EC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</w:t>
            </w:r>
            <w:r w:rsidR="005048D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</w:t>
            </w:r>
            <w:r w:rsidRPr="00F602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étiers de l’informatique, applications web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br/>
              <w:t>A</w:t>
            </w:r>
            <w:r w:rsidR="005048D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ssistant de P</w:t>
            </w:r>
            <w:r w:rsidRPr="00F602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rojet </w:t>
            </w:r>
            <w:r w:rsidR="005048D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Informatique, D</w:t>
            </w:r>
            <w:r w:rsidRPr="00F602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éveloppement d’</w:t>
            </w:r>
            <w:r w:rsidR="005048D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</w:t>
            </w:r>
            <w:r w:rsidRPr="00F602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ppl</w:t>
            </w:r>
            <w:r w:rsidR="005048D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ication E</w:t>
            </w:r>
            <w:r w:rsidRPr="00F602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-business (APIDAE)</w:t>
            </w:r>
          </w:p>
          <w:p w:rsidR="00F602EC" w:rsidRPr="007F417A" w:rsidRDefault="00F602EC" w:rsidP="005048DD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</w:t>
            </w:r>
            <w:r w:rsidRPr="00F602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icence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</w:t>
            </w:r>
            <w:r w:rsidRPr="00F602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rofessionnelle </w:t>
            </w:r>
            <w:r w:rsidR="005048D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</w:t>
            </w:r>
            <w:r w:rsidRPr="00F602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étiers de l’informatique : conception, développement et test de logiciels (ACPI)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</w:tcPr>
          <w:p w:rsidR="003548E2" w:rsidRPr="00E01DF8" w:rsidRDefault="003548E2" w:rsidP="00C52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FF"/>
                <w:sz w:val="28"/>
                <w:szCs w:val="28"/>
              </w:rPr>
            </w:pP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  <w:hideMark/>
          </w:tcPr>
          <w:p w:rsidR="003548E2" w:rsidRPr="00E01DF8" w:rsidRDefault="003548E2" w:rsidP="00C52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FF"/>
                <w:sz w:val="28"/>
                <w:szCs w:val="28"/>
              </w:rPr>
            </w:pPr>
            <w:r w:rsidRPr="00E95E5C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  <w:t> IUT NÎMES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  <w:hideMark/>
          </w:tcPr>
          <w:p w:rsidR="003548E2" w:rsidRPr="00972163" w:rsidRDefault="003548E2" w:rsidP="00972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74807"/>
                <w:sz w:val="18"/>
                <w:szCs w:val="18"/>
              </w:rPr>
            </w:pPr>
            <w:r w:rsidRPr="0097216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Génie Civil et Construction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DUT Génie Civil </w:t>
            </w:r>
            <w:r w:rsidR="00F250BE" w:rsidRPr="00BA66A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(2</w:t>
            </w:r>
            <w:r w:rsidR="00BA66A6" w:rsidRPr="00BA66A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vertAlign w:val="superscript"/>
              </w:rPr>
              <w:t>ème</w:t>
            </w:r>
            <w:r w:rsidR="00BA66A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250BE" w:rsidRPr="00BA66A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année)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</w:t>
            </w:r>
            <w:r w:rsidRPr="007F41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Projeteur CAO-DAO Multimédia dans le Bâtiment et Travaux Publics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</w:t>
            </w:r>
            <w:r w:rsidRPr="007F41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Métiers de la Construction et de l'Environnement, Travaux Public et Environnement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</w:t>
            </w:r>
            <w:r w:rsidRPr="007F41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Gestion Technique de Patrimoine Immobilier Social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</w:t>
            </w:r>
            <w:r w:rsidRPr="007F417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Contrôle et Expertise du Bâtiment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  <w:hideMark/>
          </w:tcPr>
          <w:p w:rsidR="003548E2" w:rsidRPr="00972163" w:rsidRDefault="003548E2" w:rsidP="00972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74807"/>
                <w:sz w:val="18"/>
                <w:szCs w:val="18"/>
              </w:rPr>
            </w:pPr>
            <w:r w:rsidRPr="0097216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Génie Mécanique et Productique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1A2D1F" w:rsidRDefault="003548E2" w:rsidP="00A47EE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A2D1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Licence Professionnelle  </w:t>
            </w:r>
            <w:r w:rsidRPr="001A2D1F">
              <w:rPr>
                <w:rFonts w:ascii="Calibri" w:eastAsia="Times New Roman" w:hAnsi="Calibri" w:cs="Times New Roman"/>
                <w:sz w:val="20"/>
                <w:szCs w:val="20"/>
              </w:rPr>
              <w:t>Métiers de l’Industrie : métallurgie, Mise en forme des matériaux et soudage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  <w:hideMark/>
          </w:tcPr>
          <w:p w:rsidR="003548E2" w:rsidRPr="001A2D1F" w:rsidRDefault="003548E2" w:rsidP="0097216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974807"/>
                <w:sz w:val="18"/>
                <w:szCs w:val="18"/>
              </w:rPr>
            </w:pPr>
            <w:r w:rsidRPr="001A2D1F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GEII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1A2D1F" w:rsidRDefault="003548E2" w:rsidP="00A47EEA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A2D1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DUT Génie Electrique et Informatique Industrielle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Ingénierie électrique 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130CFD" w:rsidRPr="00953CA9" w:rsidRDefault="00130CFD" w:rsidP="00A2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16"/>
                <w:szCs w:val="16"/>
                <w:shd w:val="clear" w:color="auto" w:fill="F2F2F2" w:themeFill="background1" w:themeFillShade="F2"/>
              </w:rPr>
            </w:pPr>
          </w:p>
          <w:p w:rsidR="003548E2" w:rsidRPr="00A27CEE" w:rsidRDefault="003548E2" w:rsidP="00A27C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E95E5C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shd w:val="clear" w:color="auto" w:fill="F2F2F2" w:themeFill="background1" w:themeFillShade="F2"/>
              </w:rPr>
              <w:t>IUT BÉZIERS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  <w:hideMark/>
          </w:tcPr>
          <w:p w:rsidR="003548E2" w:rsidRPr="00A27CEE" w:rsidRDefault="003548E2" w:rsidP="00A27C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27CEE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Réseaux et Télécoms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  <w:hideMark/>
          </w:tcPr>
          <w:p w:rsidR="003548E2" w:rsidRPr="00935A4B" w:rsidRDefault="003548E2" w:rsidP="00A47EE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35A4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DUT Métiers </w:t>
            </w:r>
            <w:r w:rsidR="003926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du multimédia et de l’internet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2</w:t>
            </w:r>
            <w:r w:rsidRPr="00764D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 </w:t>
            </w:r>
            <w:r w:rsidRPr="00764D86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 année</w:t>
            </w:r>
            <w:r w:rsidR="003926D2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935A4B" w:rsidRDefault="003548E2" w:rsidP="00A47EE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35A4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DUT</w:t>
            </w:r>
            <w:r w:rsidR="003926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Réseaux et télécommunications (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2</w:t>
            </w:r>
            <w:r w:rsidRPr="00764D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vertAlign w:val="superscript"/>
              </w:rPr>
              <w:t>ème</w:t>
            </w:r>
            <w:r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 </w:t>
            </w:r>
            <w:r w:rsidRPr="00764D86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 année</w:t>
            </w:r>
            <w:r w:rsidR="003926D2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 Réseaux et Télécommunications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Default="003548E2" w:rsidP="00FA1F5E">
            <w:pPr>
              <w:spacing w:after="0" w:line="240" w:lineRule="auto"/>
              <w:jc w:val="center"/>
            </w:pP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E01DF8" w:rsidRDefault="003548E2" w:rsidP="00FE11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E95E5C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  <w:t xml:space="preserve">FACULTÉ DES SCIENCES </w:t>
            </w:r>
            <w:r w:rsidRPr="007620D8">
              <w:rPr>
                <w:rFonts w:ascii="Calibri" w:eastAsia="Times New Roman" w:hAnsi="Calibri" w:cs="Times New Roman"/>
                <w:i/>
                <w:sz w:val="16"/>
                <w:szCs w:val="16"/>
              </w:rPr>
              <w:t>(liste non exhaustive)</w:t>
            </w:r>
            <w:r w:rsidRPr="007620D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3548E2" w:rsidRPr="00F407B8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97216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Mécanique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2</w:t>
            </w: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Mécanique </w:t>
            </w:r>
          </w:p>
          <w:p w:rsidR="003548E2" w:rsidRPr="00916A37" w:rsidRDefault="003548E2" w:rsidP="00FE11F1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916A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(Conception et développement de produits industriels / Modélisation et simulation en mécanique)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3548E2" w:rsidRPr="00916A37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  <w:r w:rsidRPr="00916A3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Electronique, Electrotechnique et Automatique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Default="003548E2" w:rsidP="00A47EE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Master Energie </w:t>
            </w:r>
          </w:p>
          <w:p w:rsidR="001E5CFF" w:rsidRPr="001E5CFF" w:rsidRDefault="001E5CFF" w:rsidP="001E5CFF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6A3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(Gestion, Conversion et Stockage / Gestion, Sources et Conversion)</w:t>
            </w:r>
          </w:p>
          <w:p w:rsidR="001E5CFF" w:rsidRPr="001E5CFF" w:rsidRDefault="001E5CFF" w:rsidP="001E5CFF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lastRenderedPageBreak/>
              <w:t>M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aster</w:t>
            </w:r>
            <w:r w:rsidRP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2 Électronique, Énergie Électrique, Automatique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 : parcours </w:t>
            </w:r>
            <w:r w:rsidRPr="008F3FE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Ingénierie Electrique et Fiabilité des Systèmes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3548E2" w:rsidRPr="00916A37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916A3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lastRenderedPageBreak/>
              <w:t>Département Biologie Ecologie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Ingénierie en Ecologie et en Gestion de la Biodiversité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3548E2" w:rsidRPr="00916A37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916A3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des Sciences de la Terre, de l’Eau et de l’Environnement</w:t>
            </w:r>
            <w:r w:rsidRPr="00916A37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FE559A" w:rsidRDefault="00FE559A" w:rsidP="00FE559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Master Eau, </w:t>
            </w:r>
            <w:r w:rsid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</w:t>
            </w:r>
            <w:r w:rsidR="008E229D" w:rsidRPr="00FE55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arcours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:</w:t>
            </w:r>
          </w:p>
          <w:p w:rsidR="00FE559A" w:rsidRPr="00FE559A" w:rsidRDefault="00FE559A" w:rsidP="00FE559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E55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H2E : Hydrogéologie </w:t>
            </w:r>
            <w:proofErr w:type="spellStart"/>
            <w:r w:rsidRPr="00FE55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qualitativE</w:t>
            </w:r>
            <w:proofErr w:type="spellEnd"/>
            <w:r w:rsidRPr="00FE55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FE55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quantitativE</w:t>
            </w:r>
            <w:proofErr w:type="spellEnd"/>
            <w:r w:rsidRPr="00FE55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– Environnement</w:t>
            </w:r>
          </w:p>
          <w:p w:rsidR="00FE559A" w:rsidRPr="00FE559A" w:rsidRDefault="00FE559A" w:rsidP="00FE559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E55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HYDRE : Hydrologie Risque Environnement</w:t>
            </w:r>
          </w:p>
          <w:p w:rsidR="00FE559A" w:rsidRPr="00FE559A" w:rsidRDefault="00FE559A" w:rsidP="00FE559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E55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Eau et Littoral</w:t>
            </w:r>
          </w:p>
          <w:p w:rsidR="00FE559A" w:rsidRPr="00FE559A" w:rsidRDefault="00FE559A" w:rsidP="00FE559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E55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Eau et Agriculture</w:t>
            </w:r>
          </w:p>
          <w:p w:rsidR="00FE559A" w:rsidRPr="00FE559A" w:rsidRDefault="00FE559A" w:rsidP="00FE559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E55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Contaminants Eau-Santé</w:t>
            </w:r>
          </w:p>
          <w:p w:rsidR="003548E2" w:rsidRPr="00916A37" w:rsidRDefault="00FE559A" w:rsidP="00FE559A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E559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Eau et Société</w:t>
            </w:r>
          </w:p>
        </w:tc>
      </w:tr>
      <w:tr w:rsidR="00FE559A" w:rsidRPr="00F407B8" w:rsidTr="00FE559A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bottom"/>
          </w:tcPr>
          <w:p w:rsidR="00FE559A" w:rsidRPr="00FE559A" w:rsidRDefault="00FE559A" w:rsidP="00FE55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E559A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Informatique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559A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FE559A" w:rsidRDefault="001E5CFF" w:rsidP="00FE559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Informatique, parcours :</w:t>
            </w:r>
          </w:p>
          <w:p w:rsidR="001E5CFF" w:rsidRPr="001E5CFF" w:rsidRDefault="001E5CFF" w:rsidP="001E5CF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Architecture et Ingénierie du Logiciel et du Web </w:t>
            </w:r>
          </w:p>
          <w:p w:rsidR="001E5CFF" w:rsidRPr="001E5CFF" w:rsidRDefault="001E5CFF" w:rsidP="001E5CF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Informatique pour les Sciences, </w:t>
            </w:r>
          </w:p>
          <w:p w:rsidR="001E5CFF" w:rsidRPr="001E5CFF" w:rsidRDefault="001E5CFF" w:rsidP="001E5CF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Images, </w:t>
            </w:r>
            <w:proofErr w:type="spellStart"/>
            <w:r w:rsidRP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Games</w:t>
            </w:r>
            <w:proofErr w:type="spellEnd"/>
            <w:r w:rsidRP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and Intelligent Agents, </w:t>
            </w:r>
          </w:p>
          <w:p w:rsidR="001E5CFF" w:rsidRPr="001E5CFF" w:rsidRDefault="001E5CFF" w:rsidP="001E5CF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Données, Connaissances et Langage Naturel, </w:t>
            </w:r>
          </w:p>
          <w:p w:rsidR="001E5CFF" w:rsidRPr="001E5CFF" w:rsidRDefault="001E5CFF" w:rsidP="001E5CF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Informatique Théorique</w:t>
            </w:r>
          </w:p>
          <w:p w:rsidR="001E5CFF" w:rsidRDefault="001E5CFF" w:rsidP="001E5CF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Mathématiques et Science Informatique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3548E2" w:rsidRPr="00916A37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6A3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Chimie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1E5CFF" w:rsidRDefault="003548E2" w:rsidP="00A47EE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</w:t>
            </w:r>
            <w:r w:rsidR="001E5C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er 2 Ingénierie des Cosmétiques, parcours :</w:t>
            </w:r>
          </w:p>
          <w:p w:rsidR="003548E2" w:rsidRDefault="003548E2" w:rsidP="001E5CF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Arômes et parfums </w:t>
            </w:r>
          </w:p>
          <w:p w:rsidR="001E5CFF" w:rsidRPr="007F417A" w:rsidRDefault="001E5CFF" w:rsidP="001E5CFF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Cosmétiques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Default="003548E2" w:rsidP="00A47EE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Ingénierie des membranes (EM3E)</w:t>
            </w:r>
          </w:p>
        </w:tc>
      </w:tr>
      <w:tr w:rsidR="00130CFD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130CFD" w:rsidRDefault="00130CFD" w:rsidP="00A47EE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S</w:t>
            </w:r>
            <w:r w:rsidRPr="00130C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tratégies de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</w:t>
            </w:r>
            <w:r w:rsidRPr="00130C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écouverte de molécules bioactives (SDMB)</w:t>
            </w:r>
          </w:p>
        </w:tc>
      </w:tr>
      <w:tr w:rsidR="00130CFD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130CFD" w:rsidRDefault="00130CFD" w:rsidP="00A47EE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Master 2 </w:t>
            </w:r>
            <w:r w:rsidRPr="00130CF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Synthèse Appliquée, Séparation, Analyse (CB@SASA)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center"/>
          </w:tcPr>
          <w:p w:rsidR="003548E2" w:rsidRPr="00916A37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6A3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Agronomie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E519B8" w:rsidRDefault="003548E2" w:rsidP="00A47EE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 </w:t>
            </w:r>
            <w:r w:rsidRPr="00E519B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Expérimentation Végétale pour l'Amélioration et la Protection des Plantes Méditerranéennes et Tropicales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D9D9D9" w:themeFill="background1" w:themeFillShade="D9"/>
            <w:noWrap/>
            <w:vAlign w:val="bottom"/>
          </w:tcPr>
          <w:p w:rsidR="003548E2" w:rsidRPr="00916A37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916A37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  <w:t>Département Physique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E519B8" w:rsidRDefault="003548E2" w:rsidP="00A47EE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Licence Professionnelle </w:t>
            </w:r>
            <w:r w:rsidRPr="008C550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Contrôle et Mesure de la Lumière et de la Couleur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Default="003548E2" w:rsidP="00FA1F5E">
            <w:pPr>
              <w:spacing w:after="0" w:line="240" w:lineRule="auto"/>
              <w:jc w:val="center"/>
            </w:pP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E01DF8" w:rsidRDefault="003548E2" w:rsidP="00FE11F1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8"/>
                <w:szCs w:val="28"/>
              </w:rPr>
            </w:pPr>
            <w:r w:rsidRPr="00E95E5C">
              <w:rPr>
                <w:rFonts w:ascii="Calibri" w:eastAsia="Times New Roman" w:hAnsi="Calibri" w:cs="Times New Roman"/>
                <w:color w:val="0070C0"/>
                <w:sz w:val="28"/>
                <w:szCs w:val="28"/>
              </w:rPr>
              <w:t> </w:t>
            </w:r>
            <w:r w:rsidRPr="00E95E5C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</w:rPr>
              <w:t xml:space="preserve">POLYTECH 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9034B1" w:rsidRDefault="003548E2" w:rsidP="00FE11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034B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Diplôme d’Ingénieur  MICROÉLECTRONIQUE ET AUTOMATIQUE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9034B1" w:rsidRDefault="003548E2" w:rsidP="00FE11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034B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Diplôme d’Ingénieur  INFORMATIQUE ET GESTION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9034B1" w:rsidRDefault="003548E2" w:rsidP="00FE11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034B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Diplôme d’Ingénieur  GÉNIE BIOLOGIQUES ET AGROALIMENTAIRES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9034B1" w:rsidRDefault="003548E2" w:rsidP="00FE11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034B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Diplôme d’Ingénieur  SCIENCES ET TECHNOLOGIES DE L’EAU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9034B1" w:rsidRDefault="003548E2" w:rsidP="00FE11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034B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Diplôme d’Ingénieur  MATÉRIAUX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9034B1" w:rsidRDefault="003548E2" w:rsidP="00FE11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034B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Diplôme d’Ingénieur  MÉCANIQUE ET INTÉRACTIONS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Default="003548E2" w:rsidP="00FA1F5E">
            <w:pPr>
              <w:spacing w:after="0" w:line="240" w:lineRule="auto"/>
              <w:jc w:val="center"/>
            </w:pP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E01DF8" w:rsidRDefault="003548E2" w:rsidP="00FE11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E95E5C">
              <w:rPr>
                <w:rFonts w:ascii="Calibri" w:eastAsia="Times New Roman" w:hAnsi="Calibri" w:cs="Times New Roman"/>
                <w:b/>
                <w:color w:val="0070C0"/>
                <w:sz w:val="28"/>
                <w:szCs w:val="28"/>
              </w:rPr>
              <w:t>AQUACULTURE</w:t>
            </w:r>
            <w:r w:rsidRPr="00E95E5C">
              <w:rPr>
                <w:rFonts w:ascii="Calibri" w:eastAsia="Times New Roman" w:hAnsi="Calibri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DD138B" w:rsidRDefault="003548E2" w:rsidP="008874E8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138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D.U. </w:t>
            </w:r>
            <w:r w:rsidR="008874E8" w:rsidRPr="008874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Chef de projet  et d’exploitation en aquaculture </w:t>
            </w: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777196" w:rsidRDefault="003548E2" w:rsidP="00A47EEA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DD138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D.U. Technicien spécialisé en </w:t>
            </w:r>
            <w:r w:rsidRPr="000934E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aquaculture</w:t>
            </w:r>
            <w:r w:rsidR="00931F7A" w:rsidRPr="000934E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="00931F7A" w:rsidRPr="000934E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aquariologie</w:t>
            </w:r>
            <w:proofErr w:type="spellEnd"/>
          </w:p>
          <w:p w:rsidR="00777196" w:rsidRPr="00777196" w:rsidRDefault="00777196" w:rsidP="00777196">
            <w:pPr>
              <w:pStyle w:val="Paragraphedeliste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7719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Risques et Environnement, Parcours Ch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ef de projet QSE en Aquaculture</w:t>
            </w:r>
          </w:p>
          <w:p w:rsidR="00777196" w:rsidRPr="000934ED" w:rsidRDefault="00777196" w:rsidP="00777196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0934ED" w:rsidRPr="000934ED" w:rsidRDefault="000934ED" w:rsidP="000934ED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</w:tbl>
    <w:p w:rsidR="00CA7006" w:rsidRDefault="00CA7006">
      <w:r>
        <w:br w:type="page"/>
      </w: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Default="003548E2" w:rsidP="00FA1F5E">
            <w:pPr>
              <w:spacing w:after="0" w:line="240" w:lineRule="auto"/>
              <w:jc w:val="center"/>
            </w:pPr>
          </w:p>
        </w:tc>
      </w:tr>
      <w:tr w:rsidR="003548E2" w:rsidRPr="00F407B8" w:rsidTr="009034B1">
        <w:trPr>
          <w:trHeight w:val="300"/>
        </w:trPr>
        <w:tc>
          <w:tcPr>
            <w:tcW w:w="10632" w:type="dxa"/>
            <w:shd w:val="clear" w:color="auto" w:fill="92D050"/>
            <w:noWrap/>
            <w:vAlign w:val="bottom"/>
            <w:hideMark/>
          </w:tcPr>
          <w:p w:rsidR="003548E2" w:rsidRPr="004E22A8" w:rsidRDefault="003548E2" w:rsidP="00A12B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SANTÉ ET SPORTS</w:t>
            </w:r>
          </w:p>
        </w:tc>
      </w:tr>
      <w:tr w:rsidR="003548E2" w:rsidRPr="00F407B8" w:rsidTr="008E229D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  <w:hideMark/>
          </w:tcPr>
          <w:p w:rsidR="00B91223" w:rsidRDefault="00B91223" w:rsidP="003B7E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92D050"/>
                <w:sz w:val="28"/>
                <w:szCs w:val="28"/>
              </w:rPr>
            </w:pPr>
          </w:p>
          <w:p w:rsidR="003548E2" w:rsidRPr="00E01DF8" w:rsidRDefault="003548E2" w:rsidP="003B7E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E01DF8">
              <w:rPr>
                <w:rFonts w:ascii="Calibri" w:eastAsia="Times New Roman" w:hAnsi="Calibri" w:cs="Times New Roman"/>
                <w:b/>
                <w:color w:val="92D050"/>
                <w:sz w:val="28"/>
                <w:szCs w:val="28"/>
              </w:rPr>
              <w:t>PHARMACIE</w:t>
            </w:r>
          </w:p>
        </w:tc>
      </w:tr>
      <w:tr w:rsidR="003548E2" w:rsidRPr="00F407B8" w:rsidTr="008E229D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</w:tcPr>
          <w:p w:rsidR="003548E2" w:rsidRDefault="003548E2" w:rsidP="00CA70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53592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Métiers de la Promotion des Produits de Santé</w:t>
            </w:r>
            <w:r w:rsidR="00D8415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112E7" w:rsidRPr="00F407B8" w:rsidTr="008E229D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</w:tcPr>
          <w:p w:rsidR="001112E7" w:rsidRPr="001112E7" w:rsidRDefault="001112E7" w:rsidP="00A47EEA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112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Parfums Arômes Cosmétique</w:t>
            </w:r>
            <w:r w:rsidR="00D47BF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 (option Cosmétiques uniquement)</w:t>
            </w:r>
          </w:p>
        </w:tc>
      </w:tr>
      <w:tr w:rsidR="001112E7" w:rsidRPr="00F407B8" w:rsidTr="008E229D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</w:tcPr>
          <w:p w:rsidR="001112E7" w:rsidRPr="001112E7" w:rsidRDefault="001112E7" w:rsidP="00A47EEA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112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Métiers</w:t>
            </w:r>
            <w:r w:rsidR="006C52C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de la Santé :</w:t>
            </w:r>
            <w:r w:rsidRPr="001112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Techniques culinaires adaptées à la santé</w:t>
            </w:r>
          </w:p>
        </w:tc>
      </w:tr>
      <w:tr w:rsidR="00B34B71" w:rsidRPr="00F407B8" w:rsidTr="008E229D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</w:tcPr>
          <w:p w:rsidR="00B34B71" w:rsidRPr="001112E7" w:rsidRDefault="006C52C7" w:rsidP="00A47EEA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1112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professionnelle Métiers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de la Santé :</w:t>
            </w:r>
            <w:r w:rsidRPr="001112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Nutrition et Alimentation Humaine</w:t>
            </w:r>
          </w:p>
        </w:tc>
      </w:tr>
      <w:tr w:rsidR="003548E2" w:rsidRPr="00F407B8" w:rsidTr="008E229D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  <w:hideMark/>
          </w:tcPr>
          <w:p w:rsidR="003548E2" w:rsidRDefault="003548E2" w:rsidP="00A47EE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Master 2 I</w:t>
            </w: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ngénierie de la santé</w:t>
            </w:r>
            <w:r w:rsidR="001112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49137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</w:t>
            </w:r>
            <w:r w:rsidR="001112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parcours :</w:t>
            </w:r>
          </w:p>
          <w:p w:rsidR="001112E7" w:rsidRPr="008E229D" w:rsidRDefault="001112E7" w:rsidP="008E229D">
            <w:pPr>
              <w:pStyle w:val="Paragraphedeliste"/>
              <w:spacing w:after="0" w:line="240" w:lineRule="auto"/>
              <w:ind w:left="149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Parcours Management de projets en environnement santé </w:t>
            </w:r>
          </w:p>
          <w:p w:rsidR="001112E7" w:rsidRPr="008E229D" w:rsidRDefault="001112E7" w:rsidP="008E229D">
            <w:pPr>
              <w:pStyle w:val="Paragraphedeliste"/>
              <w:spacing w:after="0" w:line="240" w:lineRule="auto"/>
              <w:ind w:left="149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Parcours Management des opérations cliniques et data management </w:t>
            </w:r>
          </w:p>
          <w:p w:rsidR="001112E7" w:rsidRPr="008E229D" w:rsidRDefault="001112E7" w:rsidP="008E229D">
            <w:pPr>
              <w:pStyle w:val="Paragraphedeliste"/>
              <w:spacing w:after="0" w:line="240" w:lineRule="auto"/>
              <w:ind w:left="149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Parcours Management de projets et marketing de produits de santé</w:t>
            </w:r>
          </w:p>
          <w:p w:rsidR="001112E7" w:rsidRPr="008E229D" w:rsidRDefault="001112E7" w:rsidP="008E229D">
            <w:pPr>
              <w:pStyle w:val="Paragraphedeliste"/>
              <w:spacing w:after="0" w:line="240" w:lineRule="auto"/>
              <w:ind w:left="149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Parcours Dispositifs médicaux : de la conception à la commercialisation</w:t>
            </w:r>
          </w:p>
          <w:p w:rsidR="001112E7" w:rsidRPr="0049137B" w:rsidRDefault="001112E7" w:rsidP="0049137B">
            <w:pPr>
              <w:pStyle w:val="Paragraphedeliste"/>
              <w:spacing w:after="0" w:line="240" w:lineRule="auto"/>
              <w:ind w:left="1490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Parcours Conception et production des produits de santé </w:t>
            </w:r>
          </w:p>
        </w:tc>
      </w:tr>
      <w:tr w:rsidR="003548E2" w:rsidRPr="00F407B8" w:rsidTr="008E229D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</w:tcPr>
          <w:p w:rsidR="003548E2" w:rsidRDefault="003548E2" w:rsidP="00A47EE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Master 2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Science du médicament</w:t>
            </w:r>
            <w:r w:rsidR="001112E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, 5 parcours</w:t>
            </w:r>
          </w:p>
          <w:p w:rsidR="001112E7" w:rsidRPr="008E229D" w:rsidRDefault="001112E7" w:rsidP="008E229D">
            <w:pPr>
              <w:pStyle w:val="Paragraphedeliste"/>
              <w:spacing w:after="0" w:line="240" w:lineRule="auto"/>
              <w:ind w:left="149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Parcours Analyse des produits de santé : qualité et méthodologie</w:t>
            </w:r>
          </w:p>
          <w:p w:rsidR="001112E7" w:rsidRPr="008E229D" w:rsidRDefault="001112E7" w:rsidP="008E229D">
            <w:pPr>
              <w:pStyle w:val="Paragraphedeliste"/>
              <w:spacing w:after="0" w:line="240" w:lineRule="auto"/>
              <w:ind w:left="149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Parcours Environnement réglementaire international des entreprises et produits de santé</w:t>
            </w:r>
          </w:p>
          <w:p w:rsidR="001112E7" w:rsidRPr="008E229D" w:rsidRDefault="001112E7" w:rsidP="008E229D">
            <w:pPr>
              <w:pStyle w:val="Paragraphedeliste"/>
              <w:spacing w:after="0" w:line="240" w:lineRule="auto"/>
              <w:ind w:left="149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Parcours Développement des produits de santé : qualité et sécurité</w:t>
            </w:r>
          </w:p>
          <w:p w:rsidR="001112E7" w:rsidRPr="008E229D" w:rsidRDefault="001112E7" w:rsidP="008E229D">
            <w:pPr>
              <w:pStyle w:val="Paragraphedeliste"/>
              <w:spacing w:after="0" w:line="240" w:lineRule="auto"/>
              <w:ind w:left="1490"/>
              <w:jc w:val="both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Parcours </w:t>
            </w:r>
            <w:proofErr w:type="spellStart"/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Aging</w:t>
            </w:r>
            <w:proofErr w:type="spellEnd"/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et stratégie anti-âge</w:t>
            </w:r>
          </w:p>
          <w:p w:rsidR="001112E7" w:rsidRDefault="001112E7" w:rsidP="008E229D">
            <w:pPr>
              <w:pStyle w:val="Paragraphedeliste"/>
              <w:spacing w:after="0" w:line="240" w:lineRule="auto"/>
              <w:ind w:left="1490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8E229D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Parcours Biologie structurale et conception rationnelle de molécules bioactives</w:t>
            </w:r>
          </w:p>
        </w:tc>
      </w:tr>
      <w:tr w:rsidR="003548E2" w:rsidRPr="00F407B8" w:rsidTr="008E229D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  <w:hideMark/>
          </w:tcPr>
          <w:p w:rsidR="003548E2" w:rsidRPr="007F417A" w:rsidRDefault="003548E2" w:rsidP="00A47EE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F417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Diplôme national d’œnologie 2ème année (DNO)</w:t>
            </w:r>
          </w:p>
        </w:tc>
      </w:tr>
      <w:tr w:rsidR="001112E7" w:rsidRPr="00F407B8" w:rsidTr="008E229D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</w:tcPr>
          <w:p w:rsidR="001112E7" w:rsidRPr="004E18DF" w:rsidRDefault="004E18DF" w:rsidP="00CA7006">
            <w:pPr>
              <w:pStyle w:val="Paragraphedeliste"/>
              <w:numPr>
                <w:ilvl w:val="0"/>
                <w:numId w:val="9"/>
              </w:numPr>
              <w:spacing w:after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4E18D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Diplôme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d’Etat Audioprothésiste 2</w:t>
            </w:r>
            <w:r w:rsidRPr="004E18D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="006C52C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année</w:t>
            </w:r>
            <w:r w:rsidR="00AD3E94" w:rsidRPr="00CA700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 xml:space="preserve"> (sous réserve de l’acceptation d’ouverture) </w:t>
            </w:r>
          </w:p>
        </w:tc>
      </w:tr>
      <w:tr w:rsidR="003548E2" w:rsidRPr="004B5740" w:rsidTr="008E229D">
        <w:trPr>
          <w:trHeight w:val="300"/>
        </w:trPr>
        <w:tc>
          <w:tcPr>
            <w:tcW w:w="10632" w:type="dxa"/>
            <w:shd w:val="clear" w:color="auto" w:fill="auto"/>
            <w:noWrap/>
            <w:vAlign w:val="bottom"/>
          </w:tcPr>
          <w:p w:rsidR="003548E2" w:rsidRPr="00E519B8" w:rsidRDefault="003548E2" w:rsidP="003548E2">
            <w:pPr>
              <w:pStyle w:val="Paragraphedeliste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548E2" w:rsidRPr="00F407B8" w:rsidTr="008E229D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  <w:hideMark/>
          </w:tcPr>
          <w:p w:rsidR="003548E2" w:rsidRPr="00E01DF8" w:rsidRDefault="003548E2" w:rsidP="003B7E7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92D050"/>
                <w:sz w:val="28"/>
                <w:szCs w:val="28"/>
              </w:rPr>
            </w:pPr>
            <w:r w:rsidRPr="00E01DF8">
              <w:rPr>
                <w:rFonts w:ascii="Calibri" w:eastAsia="Times New Roman" w:hAnsi="Calibri" w:cs="Times New Roman"/>
                <w:b/>
                <w:bCs/>
                <w:color w:val="92D050"/>
                <w:sz w:val="28"/>
                <w:szCs w:val="28"/>
              </w:rPr>
              <w:t>STAPS</w:t>
            </w:r>
          </w:p>
        </w:tc>
      </w:tr>
      <w:tr w:rsidR="003548E2" w:rsidRPr="00F407B8" w:rsidTr="008E229D">
        <w:trPr>
          <w:trHeight w:val="300"/>
        </w:trPr>
        <w:tc>
          <w:tcPr>
            <w:tcW w:w="10632" w:type="dxa"/>
            <w:shd w:val="clear" w:color="auto" w:fill="FFFFFF" w:themeFill="background1"/>
            <w:noWrap/>
            <w:vAlign w:val="bottom"/>
            <w:hideMark/>
          </w:tcPr>
          <w:p w:rsidR="003548E2" w:rsidRPr="00CA7006" w:rsidRDefault="00CA7006" w:rsidP="00CA7006">
            <w:pPr>
              <w:pStyle w:val="Paragraphedeliste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A700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Licence pro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fessionnelle G</w:t>
            </w:r>
            <w:r w:rsidRPr="00CA700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estion du développement des organisations des services sportifs et de loisirs</w:t>
            </w:r>
          </w:p>
          <w:p w:rsidR="00CA7006" w:rsidRPr="00CA7006" w:rsidRDefault="00CA7006" w:rsidP="009D0CA9">
            <w:pPr>
              <w:pStyle w:val="Paragraphedeliste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055343" w:rsidRPr="00C8762F" w:rsidRDefault="00055343" w:rsidP="00C8762F">
      <w:pPr>
        <w:rPr>
          <w:rFonts w:ascii="Calibri" w:eastAsia="Times New Roman" w:hAnsi="Calibri" w:cs="Times New Roman"/>
          <w:sz w:val="36"/>
          <w:szCs w:val="36"/>
        </w:rPr>
      </w:pPr>
    </w:p>
    <w:sectPr w:rsidR="00055343" w:rsidRPr="00C8762F" w:rsidSect="00953CA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1A3"/>
    <w:multiLevelType w:val="hybridMultilevel"/>
    <w:tmpl w:val="299EF646"/>
    <w:lvl w:ilvl="0" w:tplc="8BC0C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C8D"/>
    <w:multiLevelType w:val="hybridMultilevel"/>
    <w:tmpl w:val="F834639C"/>
    <w:lvl w:ilvl="0" w:tplc="7F822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D36"/>
    <w:multiLevelType w:val="hybridMultilevel"/>
    <w:tmpl w:val="8CA036A2"/>
    <w:lvl w:ilvl="0" w:tplc="8BC0C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25C6"/>
    <w:multiLevelType w:val="hybridMultilevel"/>
    <w:tmpl w:val="A5B6DB46"/>
    <w:lvl w:ilvl="0" w:tplc="8BC0C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590"/>
    <w:multiLevelType w:val="hybridMultilevel"/>
    <w:tmpl w:val="2202FC82"/>
    <w:lvl w:ilvl="0" w:tplc="7F822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2B98"/>
    <w:multiLevelType w:val="hybridMultilevel"/>
    <w:tmpl w:val="52A63148"/>
    <w:lvl w:ilvl="0" w:tplc="7F822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539EB"/>
    <w:multiLevelType w:val="hybridMultilevel"/>
    <w:tmpl w:val="70CEEBB6"/>
    <w:lvl w:ilvl="0" w:tplc="8BC0C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046FC"/>
    <w:multiLevelType w:val="hybridMultilevel"/>
    <w:tmpl w:val="FB3A73FC"/>
    <w:lvl w:ilvl="0" w:tplc="8BC0C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3F82"/>
    <w:multiLevelType w:val="hybridMultilevel"/>
    <w:tmpl w:val="55B0B6F6"/>
    <w:lvl w:ilvl="0" w:tplc="8BC0C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338F"/>
    <w:multiLevelType w:val="hybridMultilevel"/>
    <w:tmpl w:val="989C1EBA"/>
    <w:lvl w:ilvl="0" w:tplc="05A01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0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B71"/>
    <w:multiLevelType w:val="hybridMultilevel"/>
    <w:tmpl w:val="C8364700"/>
    <w:lvl w:ilvl="0" w:tplc="F09E7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3119E"/>
    <w:multiLevelType w:val="hybridMultilevel"/>
    <w:tmpl w:val="AEEAFA7A"/>
    <w:lvl w:ilvl="0" w:tplc="8BC0C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D37A2"/>
    <w:multiLevelType w:val="hybridMultilevel"/>
    <w:tmpl w:val="24F2CB58"/>
    <w:lvl w:ilvl="0" w:tplc="7F822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12F53"/>
    <w:multiLevelType w:val="hybridMultilevel"/>
    <w:tmpl w:val="65D87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80C2F"/>
    <w:multiLevelType w:val="hybridMultilevel"/>
    <w:tmpl w:val="40406132"/>
    <w:lvl w:ilvl="0" w:tplc="8BC0C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0C57"/>
    <w:multiLevelType w:val="hybridMultilevel"/>
    <w:tmpl w:val="1D38700C"/>
    <w:lvl w:ilvl="0" w:tplc="7F822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5163F"/>
    <w:multiLevelType w:val="hybridMultilevel"/>
    <w:tmpl w:val="6A6655EC"/>
    <w:lvl w:ilvl="0" w:tplc="8BC0C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7B28"/>
    <w:multiLevelType w:val="hybridMultilevel"/>
    <w:tmpl w:val="117C3648"/>
    <w:lvl w:ilvl="0" w:tplc="65421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346E6"/>
    <w:multiLevelType w:val="hybridMultilevel"/>
    <w:tmpl w:val="6D4C9F14"/>
    <w:lvl w:ilvl="0" w:tplc="8BC0C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710C7"/>
    <w:multiLevelType w:val="hybridMultilevel"/>
    <w:tmpl w:val="C05E5334"/>
    <w:lvl w:ilvl="0" w:tplc="05A01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00"/>
        <w:kern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358D0"/>
    <w:multiLevelType w:val="hybridMultilevel"/>
    <w:tmpl w:val="A92A2A7C"/>
    <w:lvl w:ilvl="0" w:tplc="7F822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46CD5"/>
    <w:multiLevelType w:val="hybridMultilevel"/>
    <w:tmpl w:val="EA4C0FAC"/>
    <w:lvl w:ilvl="0" w:tplc="F09E73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26174"/>
    <w:multiLevelType w:val="hybridMultilevel"/>
    <w:tmpl w:val="DD8E0E40"/>
    <w:lvl w:ilvl="0" w:tplc="7F822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21690"/>
    <w:multiLevelType w:val="hybridMultilevel"/>
    <w:tmpl w:val="A43AD64E"/>
    <w:lvl w:ilvl="0" w:tplc="7F822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33719"/>
    <w:multiLevelType w:val="hybridMultilevel"/>
    <w:tmpl w:val="065EACD8"/>
    <w:lvl w:ilvl="0" w:tplc="7F822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52948"/>
    <w:multiLevelType w:val="hybridMultilevel"/>
    <w:tmpl w:val="A300C94C"/>
    <w:lvl w:ilvl="0" w:tplc="86087D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136C84"/>
    <w:multiLevelType w:val="hybridMultilevel"/>
    <w:tmpl w:val="83700820"/>
    <w:lvl w:ilvl="0" w:tplc="8BC0C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B6470"/>
    <w:multiLevelType w:val="hybridMultilevel"/>
    <w:tmpl w:val="C9E4CAAE"/>
    <w:lvl w:ilvl="0" w:tplc="7F822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66B05"/>
    <w:multiLevelType w:val="hybridMultilevel"/>
    <w:tmpl w:val="CB6A41A0"/>
    <w:lvl w:ilvl="0" w:tplc="7F822E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CC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2AA5"/>
    <w:multiLevelType w:val="hybridMultilevel"/>
    <w:tmpl w:val="74E4BBB6"/>
    <w:lvl w:ilvl="0" w:tplc="16A40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0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"/>
  </w:num>
  <w:num w:numId="4">
    <w:abstractNumId w:val="7"/>
  </w:num>
  <w:num w:numId="5">
    <w:abstractNumId w:val="4"/>
  </w:num>
  <w:num w:numId="6">
    <w:abstractNumId w:val="20"/>
  </w:num>
  <w:num w:numId="7">
    <w:abstractNumId w:val="23"/>
  </w:num>
  <w:num w:numId="8">
    <w:abstractNumId w:val="27"/>
  </w:num>
  <w:num w:numId="9">
    <w:abstractNumId w:val="10"/>
  </w:num>
  <w:num w:numId="10">
    <w:abstractNumId w:val="21"/>
  </w:num>
  <w:num w:numId="11">
    <w:abstractNumId w:val="12"/>
  </w:num>
  <w:num w:numId="12">
    <w:abstractNumId w:val="22"/>
  </w:num>
  <w:num w:numId="13">
    <w:abstractNumId w:val="18"/>
  </w:num>
  <w:num w:numId="14">
    <w:abstractNumId w:val="5"/>
  </w:num>
  <w:num w:numId="15">
    <w:abstractNumId w:val="28"/>
  </w:num>
  <w:num w:numId="16">
    <w:abstractNumId w:val="11"/>
  </w:num>
  <w:num w:numId="17">
    <w:abstractNumId w:val="26"/>
  </w:num>
  <w:num w:numId="18">
    <w:abstractNumId w:val="8"/>
  </w:num>
  <w:num w:numId="19">
    <w:abstractNumId w:val="3"/>
  </w:num>
  <w:num w:numId="20">
    <w:abstractNumId w:val="2"/>
  </w:num>
  <w:num w:numId="21">
    <w:abstractNumId w:val="0"/>
  </w:num>
  <w:num w:numId="22">
    <w:abstractNumId w:val="14"/>
  </w:num>
  <w:num w:numId="23">
    <w:abstractNumId w:val="6"/>
  </w:num>
  <w:num w:numId="24">
    <w:abstractNumId w:val="16"/>
  </w:num>
  <w:num w:numId="25">
    <w:abstractNumId w:val="15"/>
  </w:num>
  <w:num w:numId="26">
    <w:abstractNumId w:val="13"/>
  </w:num>
  <w:num w:numId="27">
    <w:abstractNumId w:val="25"/>
  </w:num>
  <w:num w:numId="28">
    <w:abstractNumId w:val="29"/>
  </w:num>
  <w:num w:numId="29">
    <w:abstractNumId w:val="9"/>
  </w:num>
  <w:num w:numId="30">
    <w:abstractNumId w:val="9"/>
  </w:num>
  <w:num w:numId="31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70"/>
    <w:rsid w:val="000425FA"/>
    <w:rsid w:val="00055343"/>
    <w:rsid w:val="00081DCB"/>
    <w:rsid w:val="00085911"/>
    <w:rsid w:val="000934ED"/>
    <w:rsid w:val="00094474"/>
    <w:rsid w:val="00094D0B"/>
    <w:rsid w:val="000D33B5"/>
    <w:rsid w:val="000D5C2C"/>
    <w:rsid w:val="000F71BE"/>
    <w:rsid w:val="0011058E"/>
    <w:rsid w:val="001112E7"/>
    <w:rsid w:val="00114FB2"/>
    <w:rsid w:val="00130CFD"/>
    <w:rsid w:val="00167437"/>
    <w:rsid w:val="00171D29"/>
    <w:rsid w:val="0018045A"/>
    <w:rsid w:val="00184E2F"/>
    <w:rsid w:val="001A2D1F"/>
    <w:rsid w:val="001E5CFF"/>
    <w:rsid w:val="00216695"/>
    <w:rsid w:val="0024661E"/>
    <w:rsid w:val="002620FA"/>
    <w:rsid w:val="00266D0F"/>
    <w:rsid w:val="002715E1"/>
    <w:rsid w:val="00297FEB"/>
    <w:rsid w:val="00300079"/>
    <w:rsid w:val="003423BF"/>
    <w:rsid w:val="003548E2"/>
    <w:rsid w:val="003630A3"/>
    <w:rsid w:val="0037192F"/>
    <w:rsid w:val="003926D2"/>
    <w:rsid w:val="00394214"/>
    <w:rsid w:val="003B7E7C"/>
    <w:rsid w:val="003C77A7"/>
    <w:rsid w:val="003D64E8"/>
    <w:rsid w:val="003F33FF"/>
    <w:rsid w:val="003F3794"/>
    <w:rsid w:val="0040304B"/>
    <w:rsid w:val="00412BDE"/>
    <w:rsid w:val="00442FF7"/>
    <w:rsid w:val="0049137B"/>
    <w:rsid w:val="00497A5C"/>
    <w:rsid w:val="004A69E1"/>
    <w:rsid w:val="004A727D"/>
    <w:rsid w:val="004B05ED"/>
    <w:rsid w:val="004B6ECC"/>
    <w:rsid w:val="004E18DF"/>
    <w:rsid w:val="004E22A8"/>
    <w:rsid w:val="004F53BC"/>
    <w:rsid w:val="005048DD"/>
    <w:rsid w:val="00526518"/>
    <w:rsid w:val="00532659"/>
    <w:rsid w:val="0053592B"/>
    <w:rsid w:val="00552161"/>
    <w:rsid w:val="00565291"/>
    <w:rsid w:val="005846DC"/>
    <w:rsid w:val="005A0D96"/>
    <w:rsid w:val="005A3216"/>
    <w:rsid w:val="005B14AA"/>
    <w:rsid w:val="005B5BD3"/>
    <w:rsid w:val="005C5AB8"/>
    <w:rsid w:val="005C7F01"/>
    <w:rsid w:val="0060075F"/>
    <w:rsid w:val="00604048"/>
    <w:rsid w:val="00613D01"/>
    <w:rsid w:val="006159E0"/>
    <w:rsid w:val="0062181C"/>
    <w:rsid w:val="0064429B"/>
    <w:rsid w:val="006A6A72"/>
    <w:rsid w:val="006B1F22"/>
    <w:rsid w:val="006B4F6A"/>
    <w:rsid w:val="006C2076"/>
    <w:rsid w:val="006C52C7"/>
    <w:rsid w:val="006E60D6"/>
    <w:rsid w:val="00702690"/>
    <w:rsid w:val="00706E1E"/>
    <w:rsid w:val="00726AC5"/>
    <w:rsid w:val="0074320E"/>
    <w:rsid w:val="00757ED8"/>
    <w:rsid w:val="007620D8"/>
    <w:rsid w:val="00764D86"/>
    <w:rsid w:val="00777196"/>
    <w:rsid w:val="007E6F69"/>
    <w:rsid w:val="007F417A"/>
    <w:rsid w:val="007F573A"/>
    <w:rsid w:val="00805B13"/>
    <w:rsid w:val="00842FCB"/>
    <w:rsid w:val="00850127"/>
    <w:rsid w:val="00876ACC"/>
    <w:rsid w:val="008874E8"/>
    <w:rsid w:val="008966E5"/>
    <w:rsid w:val="008C3EAB"/>
    <w:rsid w:val="008C550B"/>
    <w:rsid w:val="008D10DA"/>
    <w:rsid w:val="008E229D"/>
    <w:rsid w:val="008E5B76"/>
    <w:rsid w:val="008F3FED"/>
    <w:rsid w:val="009034B1"/>
    <w:rsid w:val="00916A37"/>
    <w:rsid w:val="00931F7A"/>
    <w:rsid w:val="00935A4B"/>
    <w:rsid w:val="00937CCC"/>
    <w:rsid w:val="00953CA9"/>
    <w:rsid w:val="00972163"/>
    <w:rsid w:val="009A11AF"/>
    <w:rsid w:val="009A628B"/>
    <w:rsid w:val="009C6E5F"/>
    <w:rsid w:val="009D0CA9"/>
    <w:rsid w:val="009E58B7"/>
    <w:rsid w:val="009F5325"/>
    <w:rsid w:val="00A02985"/>
    <w:rsid w:val="00A11771"/>
    <w:rsid w:val="00A1259A"/>
    <w:rsid w:val="00A12BB9"/>
    <w:rsid w:val="00A27CEE"/>
    <w:rsid w:val="00A47EEA"/>
    <w:rsid w:val="00AB15CE"/>
    <w:rsid w:val="00AD3E94"/>
    <w:rsid w:val="00AE5FC4"/>
    <w:rsid w:val="00AF6A50"/>
    <w:rsid w:val="00B27127"/>
    <w:rsid w:val="00B34B71"/>
    <w:rsid w:val="00B72F20"/>
    <w:rsid w:val="00B91223"/>
    <w:rsid w:val="00BA66A6"/>
    <w:rsid w:val="00BB1A1C"/>
    <w:rsid w:val="00BC2D70"/>
    <w:rsid w:val="00BD7087"/>
    <w:rsid w:val="00C12385"/>
    <w:rsid w:val="00C15B5E"/>
    <w:rsid w:val="00C52575"/>
    <w:rsid w:val="00C752A1"/>
    <w:rsid w:val="00C8762F"/>
    <w:rsid w:val="00CA5FCB"/>
    <w:rsid w:val="00CA7006"/>
    <w:rsid w:val="00CB02A6"/>
    <w:rsid w:val="00CB51C0"/>
    <w:rsid w:val="00CE150F"/>
    <w:rsid w:val="00CF6F69"/>
    <w:rsid w:val="00D179DB"/>
    <w:rsid w:val="00D32439"/>
    <w:rsid w:val="00D47BF8"/>
    <w:rsid w:val="00D5418A"/>
    <w:rsid w:val="00D5722B"/>
    <w:rsid w:val="00D71501"/>
    <w:rsid w:val="00D84157"/>
    <w:rsid w:val="00DB0427"/>
    <w:rsid w:val="00DD138B"/>
    <w:rsid w:val="00DD7C62"/>
    <w:rsid w:val="00E01B9A"/>
    <w:rsid w:val="00E01DF8"/>
    <w:rsid w:val="00E0734C"/>
    <w:rsid w:val="00E265BF"/>
    <w:rsid w:val="00E27B1C"/>
    <w:rsid w:val="00E33E25"/>
    <w:rsid w:val="00E519B8"/>
    <w:rsid w:val="00E9036E"/>
    <w:rsid w:val="00E95E5C"/>
    <w:rsid w:val="00EB2646"/>
    <w:rsid w:val="00ED60EE"/>
    <w:rsid w:val="00EE3F76"/>
    <w:rsid w:val="00F02625"/>
    <w:rsid w:val="00F02DBC"/>
    <w:rsid w:val="00F04BC7"/>
    <w:rsid w:val="00F14A91"/>
    <w:rsid w:val="00F250BE"/>
    <w:rsid w:val="00F260B7"/>
    <w:rsid w:val="00F56FBC"/>
    <w:rsid w:val="00F602EC"/>
    <w:rsid w:val="00F74310"/>
    <w:rsid w:val="00FA1F5E"/>
    <w:rsid w:val="00FC24D4"/>
    <w:rsid w:val="00FE559A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F1A8"/>
  <w15:docId w15:val="{38312E07-6ED2-4C45-9968-2CBA668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0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E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D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D7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00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47E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CA5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3495-9240-4EAF-B1BF-64258119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1725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BOZOVIC</dc:creator>
  <cp:lastModifiedBy>Ana Bozovic</cp:lastModifiedBy>
  <cp:revision>3</cp:revision>
  <cp:lastPrinted>2021-02-17T07:59:00Z</cp:lastPrinted>
  <dcterms:created xsi:type="dcterms:W3CDTF">2021-02-17T07:59:00Z</dcterms:created>
  <dcterms:modified xsi:type="dcterms:W3CDTF">2021-02-17T08:04:00Z</dcterms:modified>
</cp:coreProperties>
</file>